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5336" w:rsidRPr="00440DAD" w:rsidRDefault="00495336" w:rsidP="00C47ED9">
      <w:pPr>
        <w:jc w:val="center"/>
        <w:rPr>
          <w:rFonts w:ascii="黑体" w:eastAsia="黑体" w:cs="Times New Roman"/>
          <w:sz w:val="36"/>
          <w:szCs w:val="36"/>
        </w:rPr>
      </w:pPr>
      <w:r w:rsidRPr="00440DAD">
        <w:rPr>
          <w:rFonts w:ascii="黑体" w:eastAsia="黑体" w:cs="黑体" w:hint="eastAsia"/>
          <w:sz w:val="36"/>
          <w:szCs w:val="36"/>
        </w:rPr>
        <w:t>安徽财经大学“十三五”</w:t>
      </w:r>
      <w:r w:rsidRPr="00440DAD">
        <w:rPr>
          <w:rFonts w:ascii="黑体" w:eastAsia="黑体" w:hAnsi="宋体" w:cs="黑体" w:hint="eastAsia"/>
          <w:color w:val="000000"/>
          <w:sz w:val="36"/>
          <w:szCs w:val="36"/>
        </w:rPr>
        <w:t>信息化建设发展规划</w:t>
      </w:r>
    </w:p>
    <w:p w:rsidR="00495336" w:rsidRPr="00CA34FA" w:rsidRDefault="00495336" w:rsidP="00CA34FA">
      <w:pPr>
        <w:rPr>
          <w:rFonts w:cs="Times New Roman"/>
          <w:sz w:val="28"/>
          <w:szCs w:val="28"/>
        </w:rPr>
      </w:pPr>
    </w:p>
    <w:p w:rsidR="00495336" w:rsidRPr="006C6690" w:rsidRDefault="00495336" w:rsidP="00CA34FA">
      <w:pPr>
        <w:rPr>
          <w:rFonts w:ascii="黑体" w:eastAsia="黑体" w:cs="Times New Roman"/>
          <w:sz w:val="28"/>
          <w:szCs w:val="28"/>
        </w:rPr>
      </w:pPr>
      <w:r w:rsidRPr="006C6690">
        <w:rPr>
          <w:rFonts w:ascii="黑体" w:eastAsia="黑体" w:cs="黑体" w:hint="eastAsia"/>
          <w:sz w:val="28"/>
          <w:szCs w:val="28"/>
        </w:rPr>
        <w:t>一、</w:t>
      </w:r>
      <w:r w:rsidRPr="006C6690">
        <w:rPr>
          <w:rFonts w:ascii="黑体" w:eastAsia="黑体" w:cs="黑体"/>
          <w:sz w:val="28"/>
          <w:szCs w:val="28"/>
        </w:rPr>
        <w:t xml:space="preserve"> </w:t>
      </w:r>
      <w:r w:rsidRPr="006C6690">
        <w:rPr>
          <w:rFonts w:ascii="黑体" w:eastAsia="黑体" w:cs="黑体" w:hint="eastAsia"/>
          <w:sz w:val="28"/>
          <w:szCs w:val="28"/>
        </w:rPr>
        <w:t>学校“十二五”</w:t>
      </w:r>
      <w:r w:rsidRPr="006C6690">
        <w:rPr>
          <w:rFonts w:ascii="黑体" w:eastAsia="黑体" w:hAnsi="宋体" w:cs="黑体" w:hint="eastAsia"/>
          <w:color w:val="000000"/>
          <w:sz w:val="28"/>
          <w:szCs w:val="28"/>
        </w:rPr>
        <w:t>信息化建设发展规划</w:t>
      </w:r>
      <w:r w:rsidRPr="006C6690">
        <w:rPr>
          <w:rFonts w:ascii="黑体" w:eastAsia="黑体" w:cs="黑体" w:hint="eastAsia"/>
          <w:sz w:val="28"/>
          <w:szCs w:val="28"/>
        </w:rPr>
        <w:t>完成情况</w:t>
      </w:r>
    </w:p>
    <w:p w:rsidR="00495336" w:rsidRDefault="00495336" w:rsidP="00CA34FA">
      <w:pPr>
        <w:rPr>
          <w:rFonts w:cs="Times New Roman"/>
          <w:b/>
          <w:bCs/>
          <w:sz w:val="28"/>
          <w:szCs w:val="28"/>
        </w:rPr>
      </w:pPr>
      <w:r w:rsidRPr="00CA34FA">
        <w:rPr>
          <w:rFonts w:cs="宋体" w:hint="eastAsia"/>
          <w:b/>
          <w:bCs/>
          <w:sz w:val="28"/>
          <w:szCs w:val="28"/>
        </w:rPr>
        <w:t>（一）“十二五</w:t>
      </w:r>
      <w:r w:rsidRPr="00CA34FA">
        <w:rPr>
          <w:b/>
          <w:bCs/>
          <w:sz w:val="28"/>
          <w:szCs w:val="28"/>
        </w:rPr>
        <w:t>”</w:t>
      </w:r>
      <w:r w:rsidRPr="00CA34FA">
        <w:rPr>
          <w:rFonts w:cs="宋体" w:hint="eastAsia"/>
          <w:b/>
          <w:bCs/>
          <w:sz w:val="28"/>
          <w:szCs w:val="28"/>
        </w:rPr>
        <w:t>期间主要发展成就及经验</w:t>
      </w:r>
    </w:p>
    <w:p w:rsidR="00495336" w:rsidRPr="008D114F" w:rsidRDefault="00495336" w:rsidP="000F37E3">
      <w:pPr>
        <w:spacing w:line="360" w:lineRule="auto"/>
        <w:ind w:firstLineChars="200" w:firstLine="31680"/>
        <w:rPr>
          <w:rFonts w:ascii="仿宋_GB2312" w:eastAsia="仿宋_GB2312" w:hAnsi="宋体" w:cs="Times New Roman"/>
          <w:sz w:val="28"/>
          <w:szCs w:val="28"/>
        </w:rPr>
      </w:pPr>
      <w:r>
        <w:rPr>
          <w:rFonts w:ascii="仿宋_GB2312" w:eastAsia="仿宋_GB2312" w:hAnsi="宋体" w:cs="仿宋_GB2312"/>
          <w:sz w:val="28"/>
          <w:szCs w:val="28"/>
        </w:rPr>
        <w:t>1</w:t>
      </w:r>
      <w:r>
        <w:rPr>
          <w:rFonts w:ascii="仿宋_GB2312" w:eastAsia="仿宋_GB2312" w:hAnsi="宋体" w:cs="仿宋_GB2312" w:hint="eastAsia"/>
          <w:sz w:val="28"/>
          <w:szCs w:val="28"/>
        </w:rPr>
        <w:t>、</w:t>
      </w:r>
      <w:r w:rsidRPr="008D114F">
        <w:rPr>
          <w:rFonts w:ascii="仿宋_GB2312" w:eastAsia="仿宋_GB2312" w:hAnsi="宋体" w:cs="仿宋_GB2312" w:hint="eastAsia"/>
          <w:sz w:val="28"/>
          <w:szCs w:val="28"/>
        </w:rPr>
        <w:t>校园网络基础设施建设情况</w:t>
      </w:r>
    </w:p>
    <w:p w:rsidR="00495336" w:rsidRPr="008D114F" w:rsidRDefault="00495336" w:rsidP="000F37E3">
      <w:pPr>
        <w:spacing w:line="360" w:lineRule="auto"/>
        <w:ind w:firstLineChars="200" w:firstLine="31680"/>
        <w:rPr>
          <w:rFonts w:ascii="仿宋_GB2312" w:eastAsia="仿宋_GB2312" w:hAnsi="宋体" w:cs="Times New Roman"/>
          <w:sz w:val="28"/>
          <w:szCs w:val="28"/>
        </w:rPr>
      </w:pPr>
      <w:r w:rsidRPr="008D114F">
        <w:rPr>
          <w:rFonts w:ascii="仿宋_GB2312" w:eastAsia="仿宋_GB2312" w:hAnsi="宋体" w:cs="仿宋_GB2312" w:hint="eastAsia"/>
          <w:sz w:val="28"/>
          <w:szCs w:val="28"/>
        </w:rPr>
        <w:t>校园网已经实现从现有单一的</w:t>
      </w:r>
      <w:r w:rsidRPr="008D114F">
        <w:rPr>
          <w:rFonts w:ascii="仿宋_GB2312" w:eastAsia="仿宋_GB2312" w:hAnsi="宋体" w:cs="仿宋_GB2312"/>
          <w:sz w:val="28"/>
          <w:szCs w:val="28"/>
        </w:rPr>
        <w:t>IPV4</w:t>
      </w:r>
      <w:r w:rsidRPr="008D114F">
        <w:rPr>
          <w:rFonts w:ascii="仿宋_GB2312" w:eastAsia="仿宋_GB2312" w:hAnsi="宋体" w:cs="仿宋_GB2312" w:hint="eastAsia"/>
          <w:sz w:val="28"/>
          <w:szCs w:val="28"/>
        </w:rPr>
        <w:t>网络结构到</w:t>
      </w:r>
      <w:r w:rsidRPr="008D114F">
        <w:rPr>
          <w:rFonts w:ascii="仿宋_GB2312" w:eastAsia="仿宋_GB2312" w:hAnsi="宋体" w:cs="仿宋_GB2312"/>
          <w:sz w:val="28"/>
          <w:szCs w:val="28"/>
        </w:rPr>
        <w:t>IPV4/IPV6</w:t>
      </w:r>
      <w:r w:rsidRPr="008D114F">
        <w:rPr>
          <w:rFonts w:ascii="仿宋_GB2312" w:eastAsia="仿宋_GB2312" w:hAnsi="宋体" w:cs="仿宋_GB2312" w:hint="eastAsia"/>
          <w:sz w:val="28"/>
          <w:szCs w:val="28"/>
        </w:rPr>
        <w:t>双栈网络结构的升级，学校出口带宽达</w:t>
      </w:r>
      <w:r w:rsidRPr="008D114F">
        <w:rPr>
          <w:rFonts w:ascii="仿宋_GB2312" w:eastAsia="仿宋_GB2312" w:hAnsi="宋体" w:cs="仿宋_GB2312"/>
          <w:sz w:val="28"/>
          <w:szCs w:val="28"/>
        </w:rPr>
        <w:t>3.4G</w:t>
      </w:r>
      <w:r w:rsidRPr="008D114F">
        <w:rPr>
          <w:rFonts w:ascii="仿宋_GB2312" w:eastAsia="仿宋_GB2312" w:hAnsi="宋体" w:cs="仿宋_GB2312" w:hint="eastAsia"/>
          <w:sz w:val="28"/>
          <w:szCs w:val="28"/>
        </w:rPr>
        <w:t>，实现学校与公网的高速连接通道，实现用户到教育网及公网的快速稳定访问。基础电信运营企业共接入</w:t>
      </w:r>
      <w:r w:rsidRPr="008D114F">
        <w:rPr>
          <w:rFonts w:ascii="仿宋_GB2312" w:eastAsia="仿宋_GB2312" w:hAnsi="宋体" w:cs="仿宋_GB2312"/>
          <w:sz w:val="28"/>
          <w:szCs w:val="28"/>
        </w:rPr>
        <w:t>12G</w:t>
      </w:r>
      <w:r w:rsidRPr="008D114F">
        <w:rPr>
          <w:rFonts w:ascii="仿宋_GB2312" w:eastAsia="仿宋_GB2312" w:hAnsi="宋体" w:cs="仿宋_GB2312" w:hint="eastAsia"/>
          <w:sz w:val="28"/>
          <w:szCs w:val="28"/>
        </w:rPr>
        <w:t>出口线路且学校已实现全面监管控制及安全追溯，</w:t>
      </w:r>
      <w:r>
        <w:rPr>
          <w:rFonts w:ascii="仿宋_GB2312" w:eastAsia="仿宋_GB2312" w:hAnsi="宋体" w:cs="仿宋_GB2312" w:hint="eastAsia"/>
          <w:sz w:val="28"/>
          <w:szCs w:val="28"/>
        </w:rPr>
        <w:t>保证</w:t>
      </w:r>
      <w:r w:rsidRPr="008D114F">
        <w:rPr>
          <w:rFonts w:ascii="仿宋_GB2312" w:eastAsia="仿宋_GB2312" w:hAnsi="宋体" w:cs="仿宋_GB2312" w:hint="eastAsia"/>
          <w:sz w:val="28"/>
          <w:szCs w:val="28"/>
        </w:rPr>
        <w:t>全校师生安全自主地选择网络服务商。完成无线</w:t>
      </w:r>
      <w:r w:rsidRPr="008D114F">
        <w:rPr>
          <w:rFonts w:ascii="仿宋_GB2312" w:eastAsia="仿宋_GB2312" w:hAnsi="宋体" w:cs="仿宋_GB2312"/>
          <w:sz w:val="28"/>
          <w:szCs w:val="28"/>
        </w:rPr>
        <w:t>AP</w:t>
      </w:r>
      <w:r w:rsidRPr="008D114F">
        <w:rPr>
          <w:rFonts w:ascii="仿宋_GB2312" w:eastAsia="仿宋_GB2312" w:hAnsi="宋体" w:cs="仿宋_GB2312" w:hint="eastAsia"/>
          <w:sz w:val="28"/>
          <w:szCs w:val="28"/>
        </w:rPr>
        <w:t>铺设约</w:t>
      </w:r>
      <w:r w:rsidRPr="008D114F">
        <w:rPr>
          <w:rFonts w:ascii="仿宋_GB2312" w:eastAsia="仿宋_GB2312" w:hAnsi="宋体" w:cs="仿宋_GB2312"/>
          <w:sz w:val="28"/>
          <w:szCs w:val="28"/>
        </w:rPr>
        <w:t>3471</w:t>
      </w:r>
      <w:r w:rsidRPr="008D114F">
        <w:rPr>
          <w:rFonts w:ascii="仿宋_GB2312" w:eastAsia="仿宋_GB2312" w:hAnsi="宋体" w:cs="仿宋_GB2312" w:hint="eastAsia"/>
          <w:sz w:val="28"/>
          <w:szCs w:val="28"/>
        </w:rPr>
        <w:t>个，实现无线网络校园内全覆盖。</w:t>
      </w:r>
    </w:p>
    <w:p w:rsidR="00495336" w:rsidRPr="008D114F" w:rsidRDefault="00495336" w:rsidP="000F37E3">
      <w:pPr>
        <w:spacing w:line="360" w:lineRule="auto"/>
        <w:ind w:firstLineChars="200" w:firstLine="31680"/>
        <w:rPr>
          <w:rFonts w:ascii="仿宋_GB2312" w:eastAsia="仿宋_GB2312" w:hAnsi="宋体" w:cs="Times New Roman"/>
          <w:sz w:val="28"/>
          <w:szCs w:val="28"/>
        </w:rPr>
      </w:pPr>
      <w:r>
        <w:rPr>
          <w:rFonts w:ascii="仿宋_GB2312" w:eastAsia="仿宋_GB2312" w:hAnsi="宋体" w:cs="仿宋_GB2312"/>
          <w:sz w:val="28"/>
          <w:szCs w:val="28"/>
        </w:rPr>
        <w:t>2</w:t>
      </w:r>
      <w:r>
        <w:rPr>
          <w:rFonts w:ascii="仿宋_GB2312" w:eastAsia="仿宋_GB2312" w:hAnsi="宋体" w:cs="仿宋_GB2312" w:hint="eastAsia"/>
          <w:sz w:val="28"/>
          <w:szCs w:val="28"/>
        </w:rPr>
        <w:t>、</w:t>
      </w:r>
      <w:r w:rsidRPr="008D114F">
        <w:rPr>
          <w:rFonts w:ascii="仿宋_GB2312" w:eastAsia="仿宋_GB2312" w:hAnsi="宋体" w:cs="仿宋_GB2312" w:hint="eastAsia"/>
          <w:sz w:val="28"/>
          <w:szCs w:val="28"/>
        </w:rPr>
        <w:t>校园网络安全建设情况</w:t>
      </w:r>
    </w:p>
    <w:p w:rsidR="00495336" w:rsidRPr="008D114F" w:rsidRDefault="00495336" w:rsidP="000F37E3">
      <w:pPr>
        <w:spacing w:line="360" w:lineRule="auto"/>
        <w:ind w:firstLineChars="200" w:firstLine="31680"/>
        <w:rPr>
          <w:rFonts w:ascii="仿宋_GB2312" w:eastAsia="仿宋_GB2312" w:hAnsi="宋体" w:cs="Times New Roman"/>
          <w:sz w:val="28"/>
          <w:szCs w:val="28"/>
        </w:rPr>
      </w:pPr>
      <w:r w:rsidRPr="008D114F">
        <w:rPr>
          <w:rFonts w:ascii="仿宋_GB2312" w:eastAsia="仿宋_GB2312" w:hAnsi="宋体" w:cs="仿宋_GB2312" w:hint="eastAsia"/>
          <w:sz w:val="28"/>
          <w:szCs w:val="28"/>
        </w:rPr>
        <w:t>已完成网络入侵检测系统（</w:t>
      </w:r>
      <w:r w:rsidRPr="008D114F">
        <w:rPr>
          <w:rFonts w:ascii="仿宋_GB2312" w:eastAsia="仿宋_GB2312" w:hAnsi="宋体" w:cs="仿宋_GB2312"/>
          <w:sz w:val="28"/>
          <w:szCs w:val="28"/>
        </w:rPr>
        <w:t>IDS</w:t>
      </w:r>
      <w:r w:rsidRPr="008D114F">
        <w:rPr>
          <w:rFonts w:ascii="仿宋_GB2312" w:eastAsia="仿宋_GB2312" w:hAnsi="宋体" w:cs="仿宋_GB2312" w:hint="eastAsia"/>
          <w:sz w:val="28"/>
          <w:szCs w:val="28"/>
        </w:rPr>
        <w:t>）、网络流量监控系统、</w:t>
      </w:r>
      <w:r w:rsidRPr="008D114F">
        <w:rPr>
          <w:rFonts w:ascii="仿宋_GB2312" w:eastAsia="仿宋_GB2312" w:hAnsi="宋体" w:cs="仿宋_GB2312"/>
          <w:sz w:val="28"/>
          <w:szCs w:val="28"/>
        </w:rPr>
        <w:t>IP</w:t>
      </w:r>
      <w:r w:rsidRPr="008D114F">
        <w:rPr>
          <w:rFonts w:ascii="仿宋_GB2312" w:eastAsia="仿宋_GB2312" w:hAnsi="宋体" w:cs="仿宋_GB2312" w:hint="eastAsia"/>
          <w:sz w:val="28"/>
          <w:szCs w:val="28"/>
        </w:rPr>
        <w:t>网关控制管理系统、上网行为管理系统、</w:t>
      </w:r>
      <w:r w:rsidRPr="008D114F">
        <w:rPr>
          <w:rFonts w:ascii="仿宋_GB2312" w:eastAsia="仿宋_GB2312" w:hAnsi="宋体" w:cs="仿宋_GB2312"/>
          <w:sz w:val="28"/>
          <w:szCs w:val="28"/>
        </w:rPr>
        <w:t>WEB</w:t>
      </w:r>
      <w:r w:rsidRPr="008D114F">
        <w:rPr>
          <w:rFonts w:ascii="仿宋_GB2312" w:eastAsia="仿宋_GB2312" w:hAnsi="宋体" w:cs="仿宋_GB2312" w:hint="eastAsia"/>
          <w:sz w:val="28"/>
          <w:szCs w:val="28"/>
        </w:rPr>
        <w:t>应用防火墙和网页防篡改系统</w:t>
      </w:r>
      <w:r>
        <w:rPr>
          <w:rFonts w:ascii="仿宋_GB2312" w:eastAsia="仿宋_GB2312" w:hAnsi="宋体" w:cs="仿宋_GB2312" w:hint="eastAsia"/>
          <w:sz w:val="28"/>
          <w:szCs w:val="28"/>
        </w:rPr>
        <w:t>建设，</w:t>
      </w:r>
      <w:r w:rsidRPr="008D114F">
        <w:rPr>
          <w:rFonts w:ascii="仿宋_GB2312" w:eastAsia="仿宋_GB2312" w:hAnsi="宋体" w:cs="仿宋_GB2312" w:hint="eastAsia"/>
          <w:sz w:val="28"/>
          <w:szCs w:val="28"/>
        </w:rPr>
        <w:t>多业务控制网关、认证、计费网关、出口万兆防火墙、日志搜索引擎服务器等多项网络安全管理系统</w:t>
      </w:r>
      <w:r>
        <w:rPr>
          <w:rFonts w:ascii="仿宋_GB2312" w:eastAsia="仿宋_GB2312" w:hAnsi="宋体" w:cs="仿宋_GB2312" w:hint="eastAsia"/>
          <w:sz w:val="28"/>
          <w:szCs w:val="28"/>
        </w:rPr>
        <w:t>已投入使用</w:t>
      </w:r>
      <w:r w:rsidRPr="008D114F">
        <w:rPr>
          <w:rFonts w:ascii="仿宋_GB2312" w:eastAsia="仿宋_GB2312" w:hAnsi="宋体" w:cs="仿宋_GB2312" w:hint="eastAsia"/>
          <w:sz w:val="28"/>
          <w:szCs w:val="28"/>
        </w:rPr>
        <w:t>，将在网络安全、数据安全、运行安全等多方面大力提升了学校抵灾能力</w:t>
      </w:r>
      <w:r>
        <w:rPr>
          <w:rFonts w:ascii="仿宋_GB2312" w:eastAsia="仿宋_GB2312" w:hAnsi="宋体" w:cs="仿宋_GB2312" w:hint="eastAsia"/>
          <w:sz w:val="28"/>
          <w:szCs w:val="28"/>
        </w:rPr>
        <w:t>。</w:t>
      </w:r>
    </w:p>
    <w:p w:rsidR="00495336" w:rsidRPr="008D114F" w:rsidRDefault="00495336" w:rsidP="000F37E3">
      <w:pPr>
        <w:spacing w:line="360" w:lineRule="auto"/>
        <w:ind w:firstLineChars="200" w:firstLine="31680"/>
        <w:rPr>
          <w:rFonts w:ascii="仿宋_GB2312" w:eastAsia="仿宋_GB2312" w:hAnsi="宋体" w:cs="Times New Roman"/>
          <w:sz w:val="28"/>
          <w:szCs w:val="28"/>
        </w:rPr>
      </w:pPr>
      <w:r>
        <w:rPr>
          <w:rFonts w:ascii="仿宋_GB2312" w:eastAsia="仿宋_GB2312" w:hAnsi="宋体" w:cs="仿宋_GB2312"/>
          <w:sz w:val="28"/>
          <w:szCs w:val="28"/>
        </w:rPr>
        <w:t>3</w:t>
      </w:r>
      <w:r>
        <w:rPr>
          <w:rFonts w:ascii="仿宋_GB2312" w:eastAsia="仿宋_GB2312" w:hAnsi="宋体" w:cs="仿宋_GB2312" w:hint="eastAsia"/>
          <w:sz w:val="28"/>
          <w:szCs w:val="28"/>
        </w:rPr>
        <w:t>、</w:t>
      </w:r>
      <w:r w:rsidRPr="008D114F">
        <w:rPr>
          <w:rFonts w:ascii="仿宋_GB2312" w:eastAsia="仿宋_GB2312" w:hAnsi="宋体" w:cs="仿宋_GB2312" w:hint="eastAsia"/>
          <w:sz w:val="28"/>
          <w:szCs w:val="28"/>
        </w:rPr>
        <w:t>校园网络应用</w:t>
      </w:r>
      <w:r>
        <w:rPr>
          <w:rFonts w:ascii="仿宋_GB2312" w:eastAsia="仿宋_GB2312" w:hAnsi="宋体" w:cs="仿宋_GB2312" w:hint="eastAsia"/>
          <w:sz w:val="28"/>
          <w:szCs w:val="28"/>
        </w:rPr>
        <w:t>及资源</w:t>
      </w:r>
      <w:r w:rsidRPr="008D114F">
        <w:rPr>
          <w:rFonts w:ascii="仿宋_GB2312" w:eastAsia="仿宋_GB2312" w:hAnsi="宋体" w:cs="仿宋_GB2312" w:hint="eastAsia"/>
          <w:sz w:val="28"/>
          <w:szCs w:val="28"/>
        </w:rPr>
        <w:t>建设情况</w:t>
      </w:r>
    </w:p>
    <w:p w:rsidR="00495336" w:rsidRPr="008D114F" w:rsidRDefault="00495336" w:rsidP="000F37E3">
      <w:pPr>
        <w:spacing w:line="360" w:lineRule="auto"/>
        <w:ind w:firstLineChars="200" w:firstLine="31680"/>
        <w:rPr>
          <w:rFonts w:ascii="仿宋_GB2312" w:eastAsia="仿宋_GB2312" w:hAnsi="宋体" w:cs="Times New Roman"/>
          <w:sz w:val="28"/>
          <w:szCs w:val="28"/>
        </w:rPr>
      </w:pPr>
      <w:r w:rsidRPr="008D114F">
        <w:rPr>
          <w:rFonts w:ascii="仿宋_GB2312" w:eastAsia="仿宋_GB2312" w:hAnsi="宋体" w:cs="仿宋_GB2312" w:hint="eastAsia"/>
          <w:sz w:val="28"/>
          <w:szCs w:val="28"/>
        </w:rPr>
        <w:t>深入推进数字化校园各项业务系统的应用，改建升级校园一卡通系统；完成网站群建设，并加强安全管理，全校通过网站群系统已建立</w:t>
      </w:r>
      <w:r w:rsidRPr="008D114F">
        <w:rPr>
          <w:rFonts w:ascii="仿宋_GB2312" w:eastAsia="仿宋_GB2312" w:hAnsi="宋体" w:cs="仿宋_GB2312"/>
          <w:sz w:val="28"/>
          <w:szCs w:val="28"/>
        </w:rPr>
        <w:t>167</w:t>
      </w:r>
      <w:r w:rsidRPr="008D114F">
        <w:rPr>
          <w:rFonts w:ascii="仿宋_GB2312" w:eastAsia="仿宋_GB2312" w:hAnsi="宋体" w:cs="仿宋_GB2312" w:hint="eastAsia"/>
          <w:sz w:val="28"/>
          <w:szCs w:val="28"/>
        </w:rPr>
        <w:t>个二级网站，全校网站纳入比率达到</w:t>
      </w:r>
      <w:r w:rsidRPr="008D114F">
        <w:rPr>
          <w:rFonts w:ascii="仿宋_GB2312" w:eastAsia="仿宋_GB2312" w:hAnsi="宋体" w:cs="仿宋_GB2312"/>
          <w:sz w:val="28"/>
          <w:szCs w:val="28"/>
        </w:rPr>
        <w:t>85%</w:t>
      </w:r>
      <w:r w:rsidRPr="008D114F">
        <w:rPr>
          <w:rFonts w:ascii="仿宋_GB2312" w:eastAsia="仿宋_GB2312" w:hAnsi="宋体" w:cs="仿宋_GB2312" w:hint="eastAsia"/>
          <w:sz w:val="28"/>
          <w:szCs w:val="28"/>
        </w:rPr>
        <w:t>；建设完善业务应用系统</w:t>
      </w:r>
      <w:r w:rsidRPr="008D114F">
        <w:rPr>
          <w:rFonts w:ascii="仿宋_GB2312" w:eastAsia="仿宋_GB2312" w:hAnsi="宋体" w:cs="仿宋_GB2312"/>
          <w:sz w:val="28"/>
          <w:szCs w:val="28"/>
        </w:rPr>
        <w:t>20</w:t>
      </w:r>
      <w:r w:rsidRPr="008D114F">
        <w:rPr>
          <w:rFonts w:ascii="仿宋_GB2312" w:eastAsia="仿宋_GB2312" w:hAnsi="宋体" w:cs="仿宋_GB2312" w:hint="eastAsia"/>
          <w:sz w:val="28"/>
          <w:szCs w:val="28"/>
        </w:rPr>
        <w:t>多套，实践教学软件系统</w:t>
      </w:r>
      <w:r w:rsidRPr="008D114F">
        <w:rPr>
          <w:rFonts w:ascii="仿宋_GB2312" w:eastAsia="仿宋_GB2312" w:hAnsi="宋体" w:cs="仿宋_GB2312"/>
          <w:sz w:val="28"/>
          <w:szCs w:val="28"/>
        </w:rPr>
        <w:t>30</w:t>
      </w:r>
      <w:r w:rsidRPr="008D114F">
        <w:rPr>
          <w:rFonts w:ascii="仿宋_GB2312" w:eastAsia="仿宋_GB2312" w:hAnsi="宋体" w:cs="仿宋_GB2312" w:hint="eastAsia"/>
          <w:sz w:val="28"/>
          <w:szCs w:val="28"/>
        </w:rPr>
        <w:t>多套；超星尔雅、新理念外语、新视野大学英语三大网络教学平台投入使用，共享其它学校</w:t>
      </w:r>
      <w:r w:rsidRPr="008D114F">
        <w:rPr>
          <w:rFonts w:ascii="仿宋_GB2312" w:eastAsia="仿宋_GB2312" w:hAnsi="宋体" w:cs="仿宋_GB2312"/>
          <w:sz w:val="28"/>
          <w:szCs w:val="28"/>
        </w:rPr>
        <w:t>113</w:t>
      </w:r>
      <w:r w:rsidRPr="008D114F">
        <w:rPr>
          <w:rFonts w:ascii="仿宋_GB2312" w:eastAsia="仿宋_GB2312" w:hAnsi="宋体" w:cs="仿宋_GB2312" w:hint="eastAsia"/>
          <w:sz w:val="28"/>
          <w:szCs w:val="28"/>
        </w:rPr>
        <w:t>门网络教学课程，师生用户超</w:t>
      </w:r>
      <w:r w:rsidRPr="008D114F">
        <w:rPr>
          <w:rFonts w:ascii="仿宋_GB2312" w:eastAsia="仿宋_GB2312" w:hAnsi="宋体" w:cs="仿宋_GB2312"/>
          <w:sz w:val="28"/>
          <w:szCs w:val="28"/>
        </w:rPr>
        <w:t>30000</w:t>
      </w:r>
      <w:r w:rsidRPr="008D114F">
        <w:rPr>
          <w:rFonts w:ascii="仿宋_GB2312" w:eastAsia="仿宋_GB2312" w:hAnsi="宋体" w:cs="仿宋_GB2312" w:hint="eastAsia"/>
          <w:sz w:val="28"/>
          <w:szCs w:val="28"/>
        </w:rPr>
        <w:t>人。</w:t>
      </w:r>
    </w:p>
    <w:p w:rsidR="00495336" w:rsidRPr="008D114F" w:rsidRDefault="00495336" w:rsidP="000F37E3">
      <w:pPr>
        <w:spacing w:line="360" w:lineRule="auto"/>
        <w:ind w:firstLineChars="200" w:firstLine="31680"/>
        <w:rPr>
          <w:rFonts w:ascii="仿宋_GB2312" w:eastAsia="仿宋_GB2312" w:hAnsi="宋体" w:cs="Times New Roman"/>
          <w:sz w:val="28"/>
          <w:szCs w:val="28"/>
        </w:rPr>
      </w:pPr>
      <w:r w:rsidRPr="008D114F">
        <w:rPr>
          <w:rFonts w:ascii="仿宋_GB2312" w:eastAsia="仿宋_GB2312" w:hAnsi="宋体" w:cs="仿宋_GB2312" w:hint="eastAsia"/>
          <w:sz w:val="28"/>
          <w:szCs w:val="28"/>
        </w:rPr>
        <w:t>通过百度贴吧，微信公众号，官方微博，留言板等交流平台，全方位多层面构建实时校园网信息交流平台，用户数达到</w:t>
      </w:r>
      <w:r w:rsidRPr="008D114F">
        <w:rPr>
          <w:rFonts w:ascii="仿宋_GB2312" w:eastAsia="仿宋_GB2312" w:hAnsi="宋体" w:cs="仿宋_GB2312"/>
          <w:sz w:val="28"/>
          <w:szCs w:val="28"/>
        </w:rPr>
        <w:t>18000</w:t>
      </w:r>
      <w:r w:rsidRPr="008D114F">
        <w:rPr>
          <w:rFonts w:ascii="仿宋_GB2312" w:eastAsia="仿宋_GB2312" w:hAnsi="宋体" w:cs="仿宋_GB2312" w:hint="eastAsia"/>
          <w:sz w:val="28"/>
          <w:szCs w:val="28"/>
        </w:rPr>
        <w:t>人。</w:t>
      </w:r>
    </w:p>
    <w:p w:rsidR="00495336" w:rsidRPr="008D114F" w:rsidRDefault="00495336" w:rsidP="000F37E3">
      <w:pPr>
        <w:spacing w:line="360" w:lineRule="auto"/>
        <w:ind w:firstLineChars="200" w:firstLine="31680"/>
        <w:rPr>
          <w:rFonts w:ascii="仿宋_GB2312" w:eastAsia="仿宋_GB2312" w:hAnsi="宋体" w:cs="Times New Roman"/>
          <w:sz w:val="28"/>
          <w:szCs w:val="28"/>
        </w:rPr>
      </w:pPr>
      <w:r w:rsidRPr="008D114F">
        <w:rPr>
          <w:rFonts w:ascii="仿宋_GB2312" w:eastAsia="仿宋_GB2312" w:hAnsi="宋体" w:cs="仿宋_GB2312" w:hint="eastAsia"/>
          <w:sz w:val="28"/>
          <w:szCs w:val="28"/>
        </w:rPr>
        <w:t>建立人防、物防、技防三防平安校园管理体系，通过电子巡更、红外线、网络视频监控系统建立平安校园管理平台。</w:t>
      </w:r>
    </w:p>
    <w:p w:rsidR="00495336" w:rsidRPr="00CA34FA" w:rsidRDefault="00495336" w:rsidP="000F37E3">
      <w:pPr>
        <w:spacing w:line="360" w:lineRule="auto"/>
        <w:ind w:firstLineChars="200" w:firstLine="31680"/>
        <w:rPr>
          <w:rFonts w:cs="Times New Roman"/>
          <w:b/>
          <w:bCs/>
          <w:sz w:val="28"/>
          <w:szCs w:val="28"/>
        </w:rPr>
      </w:pPr>
      <w:r w:rsidRPr="008D114F">
        <w:rPr>
          <w:rFonts w:ascii="仿宋_GB2312" w:eastAsia="仿宋_GB2312" w:hAnsi="宋体" w:cs="仿宋_GB2312" w:hint="eastAsia"/>
          <w:sz w:val="28"/>
          <w:szCs w:val="28"/>
        </w:rPr>
        <w:t>数字化文献资料建设</w:t>
      </w:r>
      <w:r>
        <w:rPr>
          <w:rFonts w:ascii="仿宋_GB2312" w:eastAsia="仿宋_GB2312" w:hAnsi="宋体" w:cs="仿宋_GB2312" w:hint="eastAsia"/>
          <w:sz w:val="28"/>
          <w:szCs w:val="28"/>
        </w:rPr>
        <w:t>成效显著。截止目前</w:t>
      </w:r>
      <w:r w:rsidRPr="008D114F">
        <w:rPr>
          <w:rFonts w:ascii="仿宋_GB2312" w:eastAsia="仿宋_GB2312" w:hAnsi="宋体" w:cs="仿宋_GB2312" w:hint="eastAsia"/>
          <w:sz w:val="28"/>
          <w:szCs w:val="28"/>
        </w:rPr>
        <w:t>中文数据库</w:t>
      </w:r>
      <w:r w:rsidRPr="008D114F">
        <w:rPr>
          <w:rFonts w:ascii="仿宋_GB2312" w:eastAsia="仿宋_GB2312" w:hAnsi="宋体" w:cs="仿宋_GB2312"/>
          <w:sz w:val="28"/>
          <w:szCs w:val="28"/>
        </w:rPr>
        <w:t>26</w:t>
      </w:r>
      <w:r w:rsidRPr="008D114F">
        <w:rPr>
          <w:rFonts w:ascii="仿宋_GB2312" w:eastAsia="仿宋_GB2312" w:hAnsi="宋体" w:cs="仿宋_GB2312" w:hint="eastAsia"/>
          <w:sz w:val="28"/>
          <w:szCs w:val="28"/>
        </w:rPr>
        <w:t>个，外文数据库</w:t>
      </w:r>
      <w:r w:rsidRPr="008D114F">
        <w:rPr>
          <w:rFonts w:ascii="仿宋_GB2312" w:eastAsia="仿宋_GB2312" w:hAnsi="宋体" w:cs="仿宋_GB2312"/>
          <w:sz w:val="28"/>
          <w:szCs w:val="28"/>
        </w:rPr>
        <w:t>4</w:t>
      </w:r>
      <w:r w:rsidRPr="008D114F">
        <w:rPr>
          <w:rFonts w:ascii="仿宋_GB2312" w:eastAsia="仿宋_GB2312" w:hAnsi="宋体" w:cs="仿宋_GB2312" w:hint="eastAsia"/>
          <w:sz w:val="28"/>
          <w:szCs w:val="28"/>
        </w:rPr>
        <w:t>个</w:t>
      </w:r>
      <w:r>
        <w:rPr>
          <w:rFonts w:ascii="仿宋_GB2312" w:eastAsia="仿宋_GB2312" w:hAnsi="宋体" w:cs="仿宋_GB2312" w:hint="eastAsia"/>
          <w:sz w:val="28"/>
          <w:szCs w:val="28"/>
        </w:rPr>
        <w:t>，</w:t>
      </w:r>
      <w:r w:rsidRPr="008D114F">
        <w:rPr>
          <w:rFonts w:ascii="仿宋_GB2312" w:eastAsia="仿宋_GB2312" w:hAnsi="宋体" w:cs="仿宋_GB2312" w:hint="eastAsia"/>
          <w:sz w:val="28"/>
          <w:szCs w:val="28"/>
        </w:rPr>
        <w:t>数字化文献资源总数据量达到</w:t>
      </w:r>
      <w:r w:rsidRPr="008D114F">
        <w:rPr>
          <w:rFonts w:ascii="仿宋_GB2312" w:eastAsia="仿宋_GB2312" w:hAnsi="宋体" w:cs="仿宋_GB2312"/>
          <w:sz w:val="28"/>
          <w:szCs w:val="28"/>
        </w:rPr>
        <w:t>60T</w:t>
      </w:r>
      <w:r>
        <w:rPr>
          <w:rFonts w:ascii="仿宋_GB2312" w:eastAsia="仿宋_GB2312" w:hAnsi="宋体" w:cs="仿宋_GB2312" w:hint="eastAsia"/>
          <w:sz w:val="28"/>
          <w:szCs w:val="28"/>
        </w:rPr>
        <w:t>，</w:t>
      </w:r>
      <w:r w:rsidRPr="008D114F">
        <w:rPr>
          <w:rFonts w:ascii="仿宋_GB2312" w:eastAsia="仿宋_GB2312" w:hAnsi="宋体" w:cs="仿宋_GB2312" w:hint="eastAsia"/>
          <w:sz w:val="28"/>
          <w:szCs w:val="28"/>
        </w:rPr>
        <w:t>提前</w:t>
      </w:r>
      <w:r>
        <w:rPr>
          <w:rFonts w:ascii="仿宋_GB2312" w:eastAsia="仿宋_GB2312" w:hAnsi="宋体" w:cs="仿宋_GB2312" w:hint="eastAsia"/>
          <w:sz w:val="28"/>
          <w:szCs w:val="28"/>
        </w:rPr>
        <w:t>完成</w:t>
      </w:r>
      <w:r w:rsidRPr="008D114F">
        <w:rPr>
          <w:rFonts w:ascii="仿宋_GB2312" w:eastAsia="仿宋_GB2312" w:hAnsi="宋体" w:cs="仿宋_GB2312" w:hint="eastAsia"/>
          <w:sz w:val="28"/>
          <w:szCs w:val="28"/>
        </w:rPr>
        <w:t>“十二五”规划确定</w:t>
      </w:r>
      <w:r>
        <w:rPr>
          <w:rFonts w:ascii="仿宋_GB2312" w:eastAsia="仿宋_GB2312" w:hAnsi="宋体" w:cs="仿宋_GB2312" w:hint="eastAsia"/>
          <w:sz w:val="28"/>
          <w:szCs w:val="28"/>
        </w:rPr>
        <w:t>建设</w:t>
      </w:r>
      <w:r w:rsidRPr="008D114F">
        <w:rPr>
          <w:rFonts w:ascii="仿宋_GB2312" w:eastAsia="仿宋_GB2312" w:hAnsi="宋体" w:cs="仿宋_GB2312" w:hint="eastAsia"/>
          <w:sz w:val="28"/>
          <w:szCs w:val="28"/>
        </w:rPr>
        <w:t>的目标</w:t>
      </w:r>
      <w:r>
        <w:rPr>
          <w:rFonts w:ascii="仿宋_GB2312" w:eastAsia="仿宋_GB2312" w:hAnsi="宋体" w:cs="仿宋_GB2312" w:hint="eastAsia"/>
          <w:sz w:val="28"/>
          <w:szCs w:val="28"/>
        </w:rPr>
        <w:t>。</w:t>
      </w:r>
    </w:p>
    <w:p w:rsidR="00495336" w:rsidRDefault="00495336" w:rsidP="00CA34FA">
      <w:pPr>
        <w:rPr>
          <w:rFonts w:cs="Times New Roman"/>
          <w:b/>
          <w:bCs/>
          <w:sz w:val="28"/>
          <w:szCs w:val="28"/>
        </w:rPr>
      </w:pPr>
      <w:r w:rsidRPr="00CA34FA">
        <w:rPr>
          <w:rFonts w:cs="宋体" w:hint="eastAsia"/>
          <w:b/>
          <w:bCs/>
          <w:sz w:val="28"/>
          <w:szCs w:val="28"/>
        </w:rPr>
        <w:t>（二）学校</w:t>
      </w:r>
      <w:r>
        <w:rPr>
          <w:rFonts w:cs="宋体" w:hint="eastAsia"/>
          <w:b/>
          <w:bCs/>
          <w:sz w:val="28"/>
          <w:szCs w:val="28"/>
        </w:rPr>
        <w:t>信息化</w:t>
      </w:r>
      <w:r w:rsidRPr="00CA34FA">
        <w:rPr>
          <w:rFonts w:cs="宋体" w:hint="eastAsia"/>
          <w:b/>
          <w:bCs/>
          <w:sz w:val="28"/>
          <w:szCs w:val="28"/>
        </w:rPr>
        <w:t>建设和发展存在问题及原因分析</w:t>
      </w:r>
    </w:p>
    <w:p w:rsidR="00495336" w:rsidRDefault="00495336" w:rsidP="00DE7B12">
      <w:pPr>
        <w:spacing w:line="600" w:lineRule="exact"/>
        <w:ind w:firstLine="420"/>
        <w:rPr>
          <w:rFonts w:ascii="仿宋_GB2312" w:eastAsia="仿宋_GB2312" w:hAnsi="宋体" w:cs="Times New Roman"/>
          <w:sz w:val="28"/>
          <w:szCs w:val="28"/>
        </w:rPr>
      </w:pPr>
      <w:r w:rsidRPr="00E45B8A">
        <w:rPr>
          <w:rFonts w:ascii="仿宋_GB2312" w:eastAsia="仿宋_GB2312" w:hAnsi="宋体" w:cs="仿宋_GB2312"/>
          <w:sz w:val="28"/>
          <w:szCs w:val="28"/>
        </w:rPr>
        <w:t>1</w:t>
      </w:r>
      <w:r>
        <w:rPr>
          <w:rFonts w:ascii="仿宋_GB2312" w:eastAsia="仿宋_GB2312" w:hAnsi="宋体" w:cs="仿宋_GB2312" w:hint="eastAsia"/>
          <w:sz w:val="28"/>
          <w:szCs w:val="28"/>
        </w:rPr>
        <w:t>、</w:t>
      </w:r>
      <w:r w:rsidRPr="00E45B8A">
        <w:rPr>
          <w:rFonts w:ascii="仿宋_GB2312" w:eastAsia="仿宋_GB2312" w:hAnsi="宋体" w:cs="仿宋_GB2312" w:hint="eastAsia"/>
          <w:sz w:val="28"/>
          <w:szCs w:val="28"/>
        </w:rPr>
        <w:t>信息化建设的重要性认识不足</w:t>
      </w:r>
      <w:r>
        <w:rPr>
          <w:rFonts w:ascii="仿宋_GB2312" w:eastAsia="仿宋_GB2312" w:hAnsi="宋体" w:cs="仿宋_GB2312" w:hint="eastAsia"/>
          <w:sz w:val="28"/>
          <w:szCs w:val="28"/>
        </w:rPr>
        <w:t>。</w:t>
      </w:r>
      <w:r w:rsidRPr="00B40CC0">
        <w:rPr>
          <w:rFonts w:ascii="仿宋_GB2312" w:eastAsia="仿宋_GB2312" w:hAnsi="宋体" w:cs="仿宋_GB2312" w:hint="eastAsia"/>
          <w:sz w:val="28"/>
          <w:szCs w:val="28"/>
        </w:rPr>
        <w:t>重视力度</w:t>
      </w:r>
      <w:r>
        <w:rPr>
          <w:rFonts w:ascii="仿宋_GB2312" w:eastAsia="仿宋_GB2312" w:hAnsi="宋体" w:cs="仿宋_GB2312" w:hint="eastAsia"/>
          <w:sz w:val="28"/>
          <w:szCs w:val="28"/>
        </w:rPr>
        <w:t>不够</w:t>
      </w:r>
      <w:r w:rsidRPr="00B40CC0">
        <w:rPr>
          <w:rFonts w:ascii="仿宋_GB2312" w:eastAsia="仿宋_GB2312" w:hAnsi="宋体" w:cs="仿宋_GB2312" w:hint="eastAsia"/>
          <w:sz w:val="28"/>
          <w:szCs w:val="28"/>
        </w:rPr>
        <w:t>、部门协</w:t>
      </w:r>
      <w:r>
        <w:rPr>
          <w:rFonts w:ascii="仿宋_GB2312" w:eastAsia="仿宋_GB2312" w:hAnsi="宋体" w:cs="仿宋_GB2312" w:hint="eastAsia"/>
          <w:sz w:val="28"/>
          <w:szCs w:val="28"/>
        </w:rPr>
        <w:t>作意识不强，</w:t>
      </w:r>
      <w:r w:rsidRPr="00036609">
        <w:rPr>
          <w:rFonts w:ascii="仿宋_GB2312" w:eastAsia="仿宋_GB2312" w:hAnsi="宋体" w:cs="仿宋_GB2312" w:hint="eastAsia"/>
          <w:sz w:val="28"/>
          <w:szCs w:val="28"/>
        </w:rPr>
        <w:t>没有充分认识到信息化建设对高校发展的积极作用，不能切实将信息化基础应用融入教学和管理中。</w:t>
      </w:r>
    </w:p>
    <w:p w:rsidR="00495336" w:rsidRPr="00036609" w:rsidRDefault="00495336" w:rsidP="00DE7B12">
      <w:pPr>
        <w:spacing w:line="600" w:lineRule="exact"/>
        <w:ind w:firstLine="420"/>
        <w:rPr>
          <w:rFonts w:ascii="仿宋_GB2312" w:eastAsia="仿宋_GB2312" w:hAnsi="宋体" w:cs="Times New Roman"/>
          <w:sz w:val="28"/>
          <w:szCs w:val="28"/>
        </w:rPr>
      </w:pPr>
      <w:r w:rsidRPr="00036609">
        <w:rPr>
          <w:rFonts w:ascii="仿宋_GB2312" w:eastAsia="仿宋_GB2312" w:hAnsi="宋体" w:cs="仿宋_GB2312"/>
          <w:sz w:val="28"/>
          <w:szCs w:val="28"/>
        </w:rPr>
        <w:t>2</w:t>
      </w:r>
      <w:r w:rsidRPr="00036609">
        <w:rPr>
          <w:rFonts w:ascii="仿宋_GB2312" w:eastAsia="仿宋_GB2312" w:hAnsi="宋体" w:cs="仿宋_GB2312" w:hint="eastAsia"/>
          <w:sz w:val="28"/>
          <w:szCs w:val="28"/>
        </w:rPr>
        <w:t>、缺乏统一指导和总体规划</w:t>
      </w:r>
      <w:r>
        <w:rPr>
          <w:rFonts w:ascii="仿宋_GB2312" w:eastAsia="仿宋_GB2312" w:hAnsi="宋体" w:cs="仿宋_GB2312" w:hint="eastAsia"/>
          <w:sz w:val="28"/>
          <w:szCs w:val="28"/>
        </w:rPr>
        <w:t>。</w:t>
      </w:r>
      <w:r w:rsidRPr="00036609">
        <w:rPr>
          <w:rFonts w:ascii="仿宋_GB2312" w:eastAsia="仿宋_GB2312" w:hAnsi="宋体" w:cs="仿宋_GB2312" w:hint="eastAsia"/>
          <w:sz w:val="28"/>
          <w:szCs w:val="28"/>
        </w:rPr>
        <w:t>校内各部门的管理信息系统和数据资源类型各异，来源不一，可共享的数据重复录入，各项应用的入口不统一，界面不统一，认证方式也各异。已建成的信息平台因其结构单一，产品升级换代等原因，教师、学生、管理方面的许多资源没有及时整合。</w:t>
      </w:r>
    </w:p>
    <w:p w:rsidR="00495336" w:rsidRPr="00036609" w:rsidRDefault="00495336" w:rsidP="00DE7B12">
      <w:pPr>
        <w:spacing w:line="600" w:lineRule="exact"/>
        <w:ind w:firstLine="420"/>
        <w:rPr>
          <w:rFonts w:ascii="仿宋_GB2312" w:eastAsia="仿宋_GB2312" w:hAnsi="宋体" w:cs="Times New Roman"/>
          <w:sz w:val="28"/>
          <w:szCs w:val="28"/>
        </w:rPr>
      </w:pPr>
      <w:r w:rsidRPr="00036609">
        <w:rPr>
          <w:rFonts w:ascii="仿宋_GB2312" w:eastAsia="仿宋_GB2312" w:hAnsi="宋体" w:cs="仿宋_GB2312"/>
          <w:sz w:val="28"/>
          <w:szCs w:val="28"/>
        </w:rPr>
        <w:t>3</w:t>
      </w:r>
      <w:r w:rsidRPr="00036609">
        <w:rPr>
          <w:rFonts w:ascii="仿宋_GB2312" w:eastAsia="仿宋_GB2312" w:hAnsi="宋体" w:cs="仿宋_GB2312" w:hint="eastAsia"/>
          <w:sz w:val="28"/>
          <w:szCs w:val="28"/>
        </w:rPr>
        <w:t>、重视硬件设备购置，轻视软件投入和运行管理</w:t>
      </w:r>
      <w:r>
        <w:rPr>
          <w:rFonts w:ascii="仿宋_GB2312" w:eastAsia="仿宋_GB2312" w:hAnsi="宋体" w:cs="仿宋_GB2312" w:hint="eastAsia"/>
          <w:sz w:val="28"/>
          <w:szCs w:val="28"/>
        </w:rPr>
        <w:t>。</w:t>
      </w:r>
      <w:r w:rsidRPr="00036609">
        <w:rPr>
          <w:rFonts w:ascii="仿宋_GB2312" w:eastAsia="仿宋_GB2312" w:hAnsi="宋体" w:cs="仿宋_GB2312" w:hint="eastAsia"/>
          <w:sz w:val="28"/>
          <w:szCs w:val="28"/>
        </w:rPr>
        <w:t>信息化建设上，软硬件投入不成比例，见效快的硬件设施投入力度比较大，而对费时又费钱的教育信息资源建设比较小。已完成建设的软件系统，不能进行有效运行维护和管理，前期投入建设的信息软件系统使用效率低。</w:t>
      </w:r>
    </w:p>
    <w:p w:rsidR="00495336" w:rsidRPr="00036609" w:rsidRDefault="00495336" w:rsidP="00DE7B12">
      <w:pPr>
        <w:spacing w:line="600" w:lineRule="exact"/>
        <w:ind w:firstLine="420"/>
        <w:rPr>
          <w:rFonts w:ascii="仿宋_GB2312" w:eastAsia="仿宋_GB2312" w:hAnsi="宋体" w:cs="Times New Roman"/>
          <w:sz w:val="28"/>
          <w:szCs w:val="28"/>
        </w:rPr>
      </w:pPr>
      <w:r w:rsidRPr="00036609">
        <w:rPr>
          <w:rFonts w:ascii="仿宋_GB2312" w:eastAsia="仿宋_GB2312" w:hAnsi="宋体" w:cs="仿宋_GB2312"/>
          <w:sz w:val="28"/>
          <w:szCs w:val="28"/>
        </w:rPr>
        <w:t>4</w:t>
      </w:r>
      <w:r w:rsidRPr="00036609">
        <w:rPr>
          <w:rFonts w:ascii="仿宋_GB2312" w:eastAsia="仿宋_GB2312" w:hAnsi="宋体" w:cs="仿宋_GB2312" w:hint="eastAsia"/>
          <w:sz w:val="28"/>
          <w:szCs w:val="28"/>
        </w:rPr>
        <w:t>、信息化人才短缺，信息素养有待提高</w:t>
      </w:r>
      <w:r>
        <w:rPr>
          <w:rFonts w:ascii="仿宋_GB2312" w:eastAsia="仿宋_GB2312" w:hAnsi="宋体" w:cs="仿宋_GB2312" w:hint="eastAsia"/>
          <w:sz w:val="28"/>
          <w:szCs w:val="28"/>
        </w:rPr>
        <w:t>。</w:t>
      </w:r>
      <w:r w:rsidRPr="00036609">
        <w:rPr>
          <w:rFonts w:ascii="仿宋_GB2312" w:eastAsia="仿宋_GB2312" w:hAnsi="宋体" w:cs="仿宋_GB2312" w:hint="eastAsia"/>
          <w:sz w:val="28"/>
          <w:szCs w:val="28"/>
        </w:rPr>
        <w:t>信息技术更新的速度快，需要一大批在</w:t>
      </w:r>
      <w:r>
        <w:rPr>
          <w:rFonts w:ascii="仿宋_GB2312" w:eastAsia="仿宋_GB2312" w:hAnsi="宋体" w:cs="仿宋_GB2312" w:hint="eastAsia"/>
          <w:sz w:val="28"/>
          <w:szCs w:val="28"/>
        </w:rPr>
        <w:t>信息系统</w:t>
      </w:r>
      <w:r w:rsidRPr="00036609">
        <w:rPr>
          <w:rFonts w:ascii="仿宋_GB2312" w:eastAsia="仿宋_GB2312" w:hAnsi="宋体" w:cs="仿宋_GB2312" w:hint="eastAsia"/>
          <w:sz w:val="28"/>
          <w:szCs w:val="28"/>
        </w:rPr>
        <w:t>维护和更新、软件的集成和开发</w:t>
      </w:r>
      <w:r>
        <w:rPr>
          <w:rFonts w:ascii="仿宋_GB2312" w:eastAsia="仿宋_GB2312" w:hAnsi="宋体" w:cs="仿宋_GB2312" w:hint="eastAsia"/>
          <w:sz w:val="28"/>
          <w:szCs w:val="28"/>
        </w:rPr>
        <w:t>等</w:t>
      </w:r>
      <w:r w:rsidRPr="00036609">
        <w:rPr>
          <w:rFonts w:ascii="仿宋_GB2312" w:eastAsia="仿宋_GB2312" w:hAnsi="宋体" w:cs="仿宋_GB2312" w:hint="eastAsia"/>
          <w:sz w:val="28"/>
          <w:szCs w:val="28"/>
        </w:rPr>
        <w:t>信息</w:t>
      </w:r>
      <w:r>
        <w:rPr>
          <w:rFonts w:ascii="仿宋_GB2312" w:eastAsia="仿宋_GB2312" w:hAnsi="宋体" w:cs="仿宋_GB2312" w:hint="eastAsia"/>
          <w:sz w:val="28"/>
          <w:szCs w:val="28"/>
        </w:rPr>
        <w:t>化建设方面</w:t>
      </w:r>
      <w:r w:rsidRPr="00036609">
        <w:rPr>
          <w:rFonts w:ascii="仿宋_GB2312" w:eastAsia="仿宋_GB2312" w:hAnsi="宋体" w:cs="仿宋_GB2312" w:hint="eastAsia"/>
          <w:sz w:val="28"/>
          <w:szCs w:val="28"/>
        </w:rPr>
        <w:t>的人才，</w:t>
      </w:r>
      <w:r>
        <w:rPr>
          <w:rFonts w:ascii="仿宋_GB2312" w:eastAsia="仿宋_GB2312" w:hAnsi="宋体" w:cs="仿宋_GB2312" w:hint="eastAsia"/>
          <w:sz w:val="28"/>
          <w:szCs w:val="28"/>
        </w:rPr>
        <w:t>信息化建设专职人员缺乏</w:t>
      </w:r>
      <w:r w:rsidRPr="00036609">
        <w:rPr>
          <w:rFonts w:ascii="仿宋_GB2312" w:eastAsia="仿宋_GB2312" w:hAnsi="宋体" w:cs="仿宋_GB2312" w:hint="eastAsia"/>
          <w:sz w:val="28"/>
          <w:szCs w:val="28"/>
        </w:rPr>
        <w:t>。同时，教师的信息素养也亟待提高，目前很多教师还不能适应信息化的新要求，使得大量资源优势不能转化为教学成果，科研成果，限制了学科的发展，学生的学习。</w:t>
      </w:r>
    </w:p>
    <w:p w:rsidR="00495336" w:rsidRPr="006C6690" w:rsidRDefault="00495336" w:rsidP="00CA34FA">
      <w:pPr>
        <w:rPr>
          <w:rFonts w:ascii="黑体" w:eastAsia="黑体" w:cs="Times New Roman"/>
          <w:sz w:val="28"/>
          <w:szCs w:val="28"/>
        </w:rPr>
      </w:pPr>
      <w:r w:rsidRPr="006C6690">
        <w:rPr>
          <w:rFonts w:ascii="黑体" w:eastAsia="黑体" w:cs="黑体" w:hint="eastAsia"/>
          <w:sz w:val="28"/>
          <w:szCs w:val="28"/>
        </w:rPr>
        <w:t>二、学校“十三五”期间信息化建设发展的指导思想与主要目标</w:t>
      </w:r>
    </w:p>
    <w:p w:rsidR="00495336" w:rsidRDefault="00495336" w:rsidP="00CA34FA">
      <w:pPr>
        <w:rPr>
          <w:rFonts w:cs="Times New Roman"/>
          <w:b/>
          <w:bCs/>
          <w:sz w:val="28"/>
          <w:szCs w:val="28"/>
        </w:rPr>
      </w:pPr>
      <w:r w:rsidRPr="00CA34FA">
        <w:rPr>
          <w:rFonts w:cs="宋体" w:hint="eastAsia"/>
          <w:b/>
          <w:bCs/>
          <w:sz w:val="28"/>
          <w:szCs w:val="28"/>
        </w:rPr>
        <w:t>（一）学校</w:t>
      </w:r>
      <w:r>
        <w:rPr>
          <w:rFonts w:cs="宋体" w:hint="eastAsia"/>
          <w:b/>
          <w:bCs/>
          <w:sz w:val="28"/>
          <w:szCs w:val="28"/>
        </w:rPr>
        <w:t>信息化</w:t>
      </w:r>
      <w:r w:rsidRPr="00CA34FA">
        <w:rPr>
          <w:rFonts w:cs="宋体" w:hint="eastAsia"/>
          <w:b/>
          <w:bCs/>
          <w:sz w:val="28"/>
          <w:szCs w:val="28"/>
        </w:rPr>
        <w:t>建设发展面临形势分析</w:t>
      </w:r>
    </w:p>
    <w:p w:rsidR="00495336" w:rsidRPr="00CC0C8B" w:rsidRDefault="00495336" w:rsidP="000F37E3">
      <w:pPr>
        <w:spacing w:line="600" w:lineRule="exact"/>
        <w:ind w:firstLineChars="200" w:firstLine="31680"/>
        <w:rPr>
          <w:rFonts w:ascii="仿宋_GB2312" w:eastAsia="仿宋_GB2312" w:hAnsi="宋体" w:cs="Times New Roman"/>
          <w:sz w:val="28"/>
          <w:szCs w:val="28"/>
        </w:rPr>
      </w:pPr>
      <w:r w:rsidRPr="00CC0C8B">
        <w:rPr>
          <w:rFonts w:ascii="仿宋_GB2312" w:eastAsia="仿宋_GB2312" w:hAnsi="宋体" w:cs="仿宋_GB2312" w:hint="eastAsia"/>
          <w:sz w:val="28"/>
          <w:szCs w:val="28"/>
        </w:rPr>
        <w:t>经过“十二五”信息化建设，学校在网络基础设施、网络安全管理、信息化业务系统、图书资源建设初见成效，教育信息技术支撑教学科研、教育管理、文化生活等方面正发挥越来越重要作用。</w:t>
      </w:r>
    </w:p>
    <w:p w:rsidR="00495336" w:rsidRPr="00CC0C8B" w:rsidRDefault="00495336" w:rsidP="000F37E3">
      <w:pPr>
        <w:spacing w:line="600" w:lineRule="exact"/>
        <w:ind w:firstLineChars="200" w:firstLine="31680"/>
        <w:rPr>
          <w:rFonts w:ascii="仿宋_GB2312" w:eastAsia="仿宋_GB2312" w:hAnsi="宋体" w:cs="Times New Roman"/>
          <w:sz w:val="28"/>
          <w:szCs w:val="28"/>
        </w:rPr>
      </w:pPr>
      <w:r w:rsidRPr="00CC0C8B">
        <w:rPr>
          <w:rFonts w:ascii="仿宋_GB2312" w:eastAsia="仿宋_GB2312" w:hAnsi="宋体" w:cs="仿宋_GB2312" w:hint="eastAsia"/>
          <w:sz w:val="28"/>
          <w:szCs w:val="28"/>
        </w:rPr>
        <w:t>但我校信息化建设还面临一些</w:t>
      </w:r>
      <w:r>
        <w:rPr>
          <w:rFonts w:ascii="仿宋_GB2312" w:eastAsia="仿宋_GB2312" w:hAnsi="宋体" w:cs="仿宋_GB2312" w:hint="eastAsia"/>
          <w:sz w:val="28"/>
          <w:szCs w:val="28"/>
        </w:rPr>
        <w:t>困难</w:t>
      </w:r>
      <w:r w:rsidRPr="00CC0C8B">
        <w:rPr>
          <w:rFonts w:ascii="仿宋_GB2312" w:eastAsia="仿宋_GB2312" w:hAnsi="宋体" w:cs="仿宋_GB2312" w:hint="eastAsia"/>
          <w:sz w:val="28"/>
          <w:szCs w:val="28"/>
        </w:rPr>
        <w:t>。</w:t>
      </w:r>
      <w:r>
        <w:rPr>
          <w:rFonts w:ascii="仿宋_GB2312" w:eastAsia="仿宋_GB2312" w:hAnsi="宋体" w:cs="仿宋_GB2312" w:hint="eastAsia"/>
          <w:sz w:val="28"/>
          <w:szCs w:val="28"/>
        </w:rPr>
        <w:t>内部环境因素：</w:t>
      </w:r>
      <w:r w:rsidRPr="00CC0C8B">
        <w:rPr>
          <w:rFonts w:ascii="仿宋_GB2312" w:eastAsia="仿宋_GB2312" w:hAnsi="宋体" w:cs="仿宋_GB2312" w:hint="eastAsia"/>
          <w:sz w:val="28"/>
          <w:szCs w:val="28"/>
        </w:rPr>
        <w:t>信息化对教育教学重要</w:t>
      </w:r>
      <w:r>
        <w:rPr>
          <w:rFonts w:ascii="仿宋_GB2312" w:eastAsia="仿宋_GB2312" w:hAnsi="宋体" w:cs="仿宋_GB2312" w:hint="eastAsia"/>
          <w:sz w:val="28"/>
          <w:szCs w:val="28"/>
        </w:rPr>
        <w:t>性影响</w:t>
      </w:r>
      <w:r w:rsidRPr="00CC0C8B">
        <w:rPr>
          <w:rFonts w:ascii="仿宋_GB2312" w:eastAsia="仿宋_GB2312" w:hAnsi="宋体" w:cs="仿宋_GB2312" w:hint="eastAsia"/>
          <w:sz w:val="28"/>
          <w:szCs w:val="28"/>
        </w:rPr>
        <w:t>认识还有待提高，信息化综合素质不高，网络信息安全意识不</w:t>
      </w:r>
      <w:r>
        <w:rPr>
          <w:rFonts w:ascii="仿宋_GB2312" w:eastAsia="仿宋_GB2312" w:hAnsi="宋体" w:cs="仿宋_GB2312" w:hint="eastAsia"/>
          <w:sz w:val="28"/>
          <w:szCs w:val="28"/>
        </w:rPr>
        <w:t>强</w:t>
      </w:r>
      <w:r w:rsidRPr="00CC0C8B">
        <w:rPr>
          <w:rFonts w:ascii="仿宋_GB2312" w:eastAsia="仿宋_GB2312" w:hAnsi="宋体" w:cs="仿宋_GB2312" w:hint="eastAsia"/>
          <w:sz w:val="28"/>
          <w:szCs w:val="28"/>
        </w:rPr>
        <w:t>；信息化基础设施建设欠完善，部分核心设备</w:t>
      </w:r>
      <w:r>
        <w:rPr>
          <w:rFonts w:ascii="仿宋_GB2312" w:eastAsia="仿宋_GB2312" w:hAnsi="宋体" w:cs="仿宋_GB2312" w:hint="eastAsia"/>
          <w:sz w:val="28"/>
          <w:szCs w:val="28"/>
        </w:rPr>
        <w:t>尚</w:t>
      </w:r>
      <w:r w:rsidRPr="00CC0C8B">
        <w:rPr>
          <w:rFonts w:ascii="仿宋_GB2312" w:eastAsia="仿宋_GB2312" w:hAnsi="宋体" w:cs="仿宋_GB2312" w:hint="eastAsia"/>
          <w:sz w:val="28"/>
          <w:szCs w:val="28"/>
        </w:rPr>
        <w:t>未更新，大数据流媒体网上传输能力较弱，</w:t>
      </w:r>
      <w:r>
        <w:rPr>
          <w:rFonts w:ascii="仿宋_GB2312" w:eastAsia="仿宋_GB2312" w:hAnsi="宋体" w:cs="仿宋_GB2312" w:hint="eastAsia"/>
          <w:sz w:val="28"/>
          <w:szCs w:val="28"/>
        </w:rPr>
        <w:t>百兆</w:t>
      </w:r>
      <w:r w:rsidRPr="00CC0C8B">
        <w:rPr>
          <w:rFonts w:ascii="仿宋_GB2312" w:eastAsia="仿宋_GB2312" w:hAnsi="宋体" w:cs="仿宋_GB2312" w:hint="eastAsia"/>
          <w:sz w:val="28"/>
          <w:szCs w:val="28"/>
        </w:rPr>
        <w:t>交换机还在大量使用，部分设备及光纤老化、光纤节点多易受台风等不良天气环境影响，网络</w:t>
      </w:r>
      <w:r>
        <w:rPr>
          <w:rFonts w:ascii="仿宋_GB2312" w:eastAsia="仿宋_GB2312" w:hAnsi="宋体" w:cs="仿宋_GB2312" w:hint="eastAsia"/>
          <w:sz w:val="28"/>
          <w:szCs w:val="28"/>
        </w:rPr>
        <w:t>有时还不</w:t>
      </w:r>
      <w:r w:rsidRPr="00CC0C8B">
        <w:rPr>
          <w:rFonts w:ascii="仿宋_GB2312" w:eastAsia="仿宋_GB2312" w:hAnsi="宋体" w:cs="仿宋_GB2312" w:hint="eastAsia"/>
          <w:sz w:val="28"/>
          <w:szCs w:val="28"/>
        </w:rPr>
        <w:t>稳定；数字教育资源共建共享的有效机制尚在探索，优质教育资源建设水平较低，数字图书资源应用效果不理想；数字校园建设不显著</w:t>
      </w:r>
      <w:r>
        <w:rPr>
          <w:rFonts w:ascii="仿宋_GB2312" w:eastAsia="仿宋_GB2312" w:hAnsi="宋体" w:cs="仿宋_GB2312" w:hint="eastAsia"/>
          <w:sz w:val="28"/>
          <w:szCs w:val="28"/>
        </w:rPr>
        <w:t>，</w:t>
      </w:r>
      <w:r w:rsidRPr="00CC0C8B">
        <w:rPr>
          <w:rFonts w:ascii="仿宋_GB2312" w:eastAsia="仿宋_GB2312" w:hAnsi="宋体" w:cs="仿宋_GB2312" w:hint="eastAsia"/>
          <w:sz w:val="28"/>
          <w:szCs w:val="28"/>
        </w:rPr>
        <w:t>信息化综合服务平台建设进展不大，各业务系统集成不充分</w:t>
      </w:r>
      <w:r>
        <w:rPr>
          <w:rFonts w:ascii="仿宋_GB2312" w:eastAsia="仿宋_GB2312" w:hAnsi="宋体" w:cs="仿宋_GB2312" w:hint="eastAsia"/>
          <w:sz w:val="28"/>
          <w:szCs w:val="28"/>
        </w:rPr>
        <w:t>。外部环境因素：很多起步较晚高校综合信息化平台建设已初步建成，</w:t>
      </w:r>
      <w:r w:rsidRPr="00CC0C8B">
        <w:rPr>
          <w:rFonts w:ascii="仿宋_GB2312" w:eastAsia="仿宋_GB2312" w:hAnsi="宋体" w:cs="仿宋_GB2312" w:hint="eastAsia"/>
          <w:sz w:val="28"/>
          <w:szCs w:val="28"/>
        </w:rPr>
        <w:t>数据中心建设、容灾备份中心</w:t>
      </w:r>
      <w:r>
        <w:rPr>
          <w:rFonts w:ascii="仿宋_GB2312" w:eastAsia="仿宋_GB2312" w:hAnsi="宋体" w:cs="仿宋_GB2312" w:hint="eastAsia"/>
          <w:sz w:val="28"/>
          <w:szCs w:val="28"/>
        </w:rPr>
        <w:t>相继投入使用</w:t>
      </w:r>
      <w:r w:rsidRPr="00CC0C8B">
        <w:rPr>
          <w:rFonts w:ascii="仿宋_GB2312" w:eastAsia="仿宋_GB2312" w:hAnsi="宋体" w:cs="仿宋_GB2312" w:hint="eastAsia"/>
          <w:sz w:val="28"/>
          <w:szCs w:val="28"/>
        </w:rPr>
        <w:t>，云平台、云存储、云计算新</w:t>
      </w:r>
      <w:r>
        <w:rPr>
          <w:rFonts w:ascii="仿宋_GB2312" w:eastAsia="仿宋_GB2312" w:hAnsi="宋体" w:cs="仿宋_GB2312" w:hint="eastAsia"/>
          <w:sz w:val="28"/>
          <w:szCs w:val="28"/>
        </w:rPr>
        <w:t>信息</w:t>
      </w:r>
      <w:r w:rsidRPr="00CC0C8B">
        <w:rPr>
          <w:rFonts w:ascii="仿宋_GB2312" w:eastAsia="仿宋_GB2312" w:hAnsi="宋体" w:cs="仿宋_GB2312" w:hint="eastAsia"/>
          <w:sz w:val="28"/>
          <w:szCs w:val="28"/>
        </w:rPr>
        <w:t>技术</w:t>
      </w:r>
      <w:r>
        <w:rPr>
          <w:rFonts w:ascii="仿宋_GB2312" w:eastAsia="仿宋_GB2312" w:hAnsi="宋体" w:cs="仿宋_GB2312" w:hint="eastAsia"/>
          <w:sz w:val="28"/>
          <w:szCs w:val="28"/>
        </w:rPr>
        <w:t>已得到应用和推广；</w:t>
      </w:r>
      <w:r w:rsidRPr="00CC0C8B">
        <w:rPr>
          <w:rFonts w:ascii="仿宋_GB2312" w:eastAsia="仿宋_GB2312" w:hAnsi="宋体" w:cs="仿宋_GB2312" w:hint="eastAsia"/>
          <w:sz w:val="28"/>
          <w:szCs w:val="28"/>
        </w:rPr>
        <w:t>移动设备广泛普及，相应应用系统</w:t>
      </w:r>
      <w:r>
        <w:rPr>
          <w:rFonts w:ascii="仿宋_GB2312" w:eastAsia="仿宋_GB2312" w:hAnsi="宋体" w:cs="仿宋_GB2312" w:hint="eastAsia"/>
          <w:sz w:val="28"/>
          <w:szCs w:val="28"/>
        </w:rPr>
        <w:t>亟待</w:t>
      </w:r>
      <w:r w:rsidRPr="00CC0C8B">
        <w:rPr>
          <w:rFonts w:ascii="仿宋_GB2312" w:eastAsia="仿宋_GB2312" w:hAnsi="宋体" w:cs="仿宋_GB2312" w:hint="eastAsia"/>
          <w:sz w:val="28"/>
          <w:szCs w:val="28"/>
        </w:rPr>
        <w:t>开发。</w:t>
      </w:r>
      <w:r>
        <w:rPr>
          <w:rFonts w:ascii="仿宋_GB2312" w:eastAsia="仿宋_GB2312" w:hAnsi="宋体" w:cs="仿宋_GB2312" w:hint="eastAsia"/>
          <w:sz w:val="28"/>
          <w:szCs w:val="28"/>
        </w:rPr>
        <w:t>教育</w:t>
      </w:r>
      <w:r w:rsidRPr="00CC0C8B">
        <w:rPr>
          <w:rFonts w:ascii="仿宋_GB2312" w:eastAsia="仿宋_GB2312" w:hAnsi="宋体" w:cs="仿宋_GB2312" w:hint="eastAsia"/>
          <w:sz w:val="28"/>
          <w:szCs w:val="28"/>
        </w:rPr>
        <w:t>信息化</w:t>
      </w:r>
      <w:r>
        <w:rPr>
          <w:rFonts w:ascii="仿宋_GB2312" w:eastAsia="仿宋_GB2312" w:hAnsi="宋体" w:cs="仿宋_GB2312" w:hint="eastAsia"/>
          <w:sz w:val="28"/>
          <w:szCs w:val="28"/>
        </w:rPr>
        <w:t>建设</w:t>
      </w:r>
      <w:r w:rsidRPr="00CC0C8B">
        <w:rPr>
          <w:rFonts w:ascii="仿宋_GB2312" w:eastAsia="仿宋_GB2312" w:hAnsi="宋体" w:cs="仿宋_GB2312" w:hint="eastAsia"/>
          <w:sz w:val="28"/>
          <w:szCs w:val="28"/>
        </w:rPr>
        <w:t>是</w:t>
      </w:r>
      <w:r>
        <w:rPr>
          <w:rFonts w:ascii="仿宋_GB2312" w:eastAsia="仿宋_GB2312" w:hAnsi="宋体" w:cs="仿宋_GB2312" w:hint="eastAsia"/>
          <w:sz w:val="28"/>
          <w:szCs w:val="28"/>
        </w:rPr>
        <w:t>目前</w:t>
      </w:r>
      <w:r w:rsidRPr="00CC0C8B">
        <w:rPr>
          <w:rFonts w:ascii="仿宋_GB2312" w:eastAsia="仿宋_GB2312" w:hAnsi="宋体" w:cs="仿宋_GB2312" w:hint="eastAsia"/>
          <w:sz w:val="28"/>
          <w:szCs w:val="28"/>
        </w:rPr>
        <w:t>紧迫而艰巨的任务。</w:t>
      </w:r>
    </w:p>
    <w:p w:rsidR="00495336" w:rsidRDefault="00495336" w:rsidP="00CA34FA">
      <w:pPr>
        <w:rPr>
          <w:rFonts w:cs="Times New Roman"/>
          <w:b/>
          <w:bCs/>
          <w:sz w:val="28"/>
          <w:szCs w:val="28"/>
        </w:rPr>
      </w:pPr>
      <w:r w:rsidRPr="00CA34FA">
        <w:rPr>
          <w:rFonts w:cs="宋体" w:hint="eastAsia"/>
          <w:b/>
          <w:bCs/>
          <w:sz w:val="28"/>
          <w:szCs w:val="28"/>
        </w:rPr>
        <w:t>（二）学校“十三五</w:t>
      </w:r>
      <w:r w:rsidRPr="00CA34FA">
        <w:rPr>
          <w:b/>
          <w:bCs/>
          <w:sz w:val="28"/>
          <w:szCs w:val="28"/>
        </w:rPr>
        <w:t>”</w:t>
      </w:r>
      <w:r>
        <w:rPr>
          <w:rFonts w:cs="宋体" w:hint="eastAsia"/>
          <w:b/>
          <w:bCs/>
          <w:sz w:val="28"/>
          <w:szCs w:val="28"/>
        </w:rPr>
        <w:t>信息化</w:t>
      </w:r>
      <w:r w:rsidRPr="00CA34FA">
        <w:rPr>
          <w:rFonts w:cs="宋体" w:hint="eastAsia"/>
          <w:b/>
          <w:bCs/>
          <w:sz w:val="28"/>
          <w:szCs w:val="28"/>
        </w:rPr>
        <w:t>建设发展的指导思想</w:t>
      </w:r>
    </w:p>
    <w:p w:rsidR="00495336" w:rsidRPr="00FD6A48" w:rsidRDefault="00495336" w:rsidP="000F37E3">
      <w:pPr>
        <w:spacing w:line="600" w:lineRule="exact"/>
        <w:ind w:firstLineChars="200" w:firstLine="31680"/>
        <w:rPr>
          <w:rFonts w:ascii="仿宋_GB2312" w:eastAsia="仿宋_GB2312" w:hAnsi="宋体" w:cs="Times New Roman"/>
          <w:sz w:val="28"/>
          <w:szCs w:val="28"/>
        </w:rPr>
      </w:pPr>
      <w:r w:rsidRPr="00FD6A48">
        <w:rPr>
          <w:rFonts w:ascii="仿宋_GB2312" w:eastAsia="仿宋_GB2312" w:hAnsi="宋体" w:cs="仿宋_GB2312" w:hint="eastAsia"/>
          <w:sz w:val="28"/>
          <w:szCs w:val="28"/>
        </w:rPr>
        <w:t>以党的十八大和十八届三中、四中全会精神为指导</w:t>
      </w:r>
      <w:r w:rsidRPr="00FD6A48">
        <w:rPr>
          <w:rFonts w:ascii="仿宋_GB2312" w:eastAsia="仿宋_GB2312" w:hAnsi="宋体" w:cs="仿宋_GB2312"/>
          <w:sz w:val="28"/>
          <w:szCs w:val="28"/>
        </w:rPr>
        <w:t>,</w:t>
      </w:r>
      <w:r w:rsidRPr="00FD6A48">
        <w:rPr>
          <w:rFonts w:ascii="仿宋_GB2312" w:eastAsia="仿宋_GB2312" w:hAnsi="宋体" w:cs="仿宋_GB2312" w:hint="eastAsia"/>
          <w:sz w:val="28"/>
          <w:szCs w:val="28"/>
        </w:rPr>
        <w:t>紧紧围绕中央和省关于教育信息化的部署</w:t>
      </w:r>
      <w:r w:rsidRPr="00FD6A48">
        <w:rPr>
          <w:rFonts w:ascii="仿宋_GB2312" w:eastAsia="仿宋_GB2312" w:hAnsi="宋体" w:cs="仿宋_GB2312"/>
          <w:sz w:val="28"/>
          <w:szCs w:val="28"/>
        </w:rPr>
        <w:t xml:space="preserve">, </w:t>
      </w:r>
      <w:r w:rsidRPr="00FD6A48">
        <w:rPr>
          <w:rFonts w:ascii="仿宋_GB2312" w:eastAsia="仿宋_GB2312" w:hAnsi="宋体" w:cs="仿宋_GB2312" w:hint="eastAsia"/>
          <w:sz w:val="28"/>
          <w:szCs w:val="28"/>
        </w:rPr>
        <w:t>坚持高等教育信息化为高等教育发展服务的宗旨，以加快转变高等教育发展方式为导向，以提高高等教育质量为目的，推进信息技术与高等教育深度融合，促进教育内容、教学手段和方法现代化，创新人才培养、科学研究和社会服务模式，提高人才培养质量。</w:t>
      </w:r>
    </w:p>
    <w:p w:rsidR="00495336" w:rsidRPr="00FD6A48" w:rsidRDefault="00495336" w:rsidP="000F37E3">
      <w:pPr>
        <w:spacing w:line="600" w:lineRule="exact"/>
        <w:ind w:firstLineChars="200" w:firstLine="31680"/>
        <w:rPr>
          <w:rFonts w:ascii="仿宋_GB2312" w:eastAsia="仿宋_GB2312" w:hAnsi="宋体" w:cs="Times New Roman"/>
          <w:sz w:val="28"/>
          <w:szCs w:val="28"/>
        </w:rPr>
      </w:pPr>
      <w:r w:rsidRPr="00FD6A48">
        <w:rPr>
          <w:rFonts w:ascii="仿宋_GB2312" w:eastAsia="仿宋_GB2312" w:hAnsi="宋体" w:cs="仿宋_GB2312" w:hint="eastAsia"/>
          <w:sz w:val="28"/>
          <w:szCs w:val="28"/>
        </w:rPr>
        <w:t>坚持以育人为本，应用驱动，统筹兼顾，分类推进，深度融合，安全稳定为原则，充分发挥信息化领导</w:t>
      </w:r>
      <w:r>
        <w:rPr>
          <w:rFonts w:ascii="仿宋_GB2312" w:eastAsia="仿宋_GB2312" w:hAnsi="宋体" w:cs="仿宋_GB2312" w:hint="eastAsia"/>
          <w:sz w:val="28"/>
          <w:szCs w:val="28"/>
        </w:rPr>
        <w:t>小</w:t>
      </w:r>
      <w:r w:rsidRPr="00FD6A48">
        <w:rPr>
          <w:rFonts w:ascii="仿宋_GB2312" w:eastAsia="仿宋_GB2312" w:hAnsi="宋体" w:cs="仿宋_GB2312" w:hint="eastAsia"/>
          <w:sz w:val="28"/>
          <w:szCs w:val="28"/>
        </w:rPr>
        <w:t>组的作用，统一规划，分</w:t>
      </w:r>
      <w:r>
        <w:rPr>
          <w:rFonts w:ascii="仿宋_GB2312" w:eastAsia="仿宋_GB2312" w:hAnsi="宋体" w:cs="仿宋_GB2312" w:hint="eastAsia"/>
          <w:sz w:val="28"/>
          <w:szCs w:val="28"/>
        </w:rPr>
        <w:t>步</w:t>
      </w:r>
      <w:r w:rsidRPr="00FD6A48">
        <w:rPr>
          <w:rFonts w:ascii="仿宋_GB2312" w:eastAsia="仿宋_GB2312" w:hAnsi="宋体" w:cs="仿宋_GB2312" w:hint="eastAsia"/>
          <w:sz w:val="28"/>
          <w:szCs w:val="28"/>
        </w:rPr>
        <w:t>实施，项目化管理，为全面提高我校信息化建设水平，加快实现高等教育现代化服务。</w:t>
      </w:r>
    </w:p>
    <w:p w:rsidR="00495336" w:rsidRDefault="00495336" w:rsidP="00CA34FA">
      <w:pPr>
        <w:rPr>
          <w:rFonts w:cs="Times New Roman"/>
          <w:b/>
          <w:bCs/>
          <w:sz w:val="28"/>
          <w:szCs w:val="28"/>
        </w:rPr>
      </w:pPr>
      <w:r w:rsidRPr="00CA34FA">
        <w:rPr>
          <w:rFonts w:cs="宋体" w:hint="eastAsia"/>
          <w:b/>
          <w:bCs/>
          <w:sz w:val="28"/>
          <w:szCs w:val="28"/>
        </w:rPr>
        <w:t>（三）学校“十三五</w:t>
      </w:r>
      <w:r w:rsidRPr="00CA34FA">
        <w:rPr>
          <w:b/>
          <w:bCs/>
          <w:sz w:val="28"/>
          <w:szCs w:val="28"/>
        </w:rPr>
        <w:t>”</w:t>
      </w:r>
      <w:r>
        <w:rPr>
          <w:rFonts w:cs="宋体" w:hint="eastAsia"/>
          <w:b/>
          <w:bCs/>
          <w:sz w:val="28"/>
          <w:szCs w:val="28"/>
        </w:rPr>
        <w:t>信息化</w:t>
      </w:r>
      <w:r w:rsidRPr="00CA34FA">
        <w:rPr>
          <w:rFonts w:cs="宋体" w:hint="eastAsia"/>
          <w:b/>
          <w:bCs/>
          <w:sz w:val="28"/>
          <w:szCs w:val="28"/>
        </w:rPr>
        <w:t>建设发展的主要目标及核心指标规划</w:t>
      </w:r>
    </w:p>
    <w:p w:rsidR="00495336" w:rsidRPr="00FD6A48" w:rsidRDefault="00495336" w:rsidP="000F37E3">
      <w:pPr>
        <w:spacing w:line="600" w:lineRule="exact"/>
        <w:ind w:firstLineChars="200" w:firstLine="31680"/>
        <w:rPr>
          <w:rFonts w:ascii="仿宋_GB2312" w:eastAsia="仿宋_GB2312" w:hAnsi="宋体" w:cs="Times New Roman"/>
          <w:sz w:val="28"/>
          <w:szCs w:val="28"/>
        </w:rPr>
      </w:pPr>
      <w:r w:rsidRPr="00FD6A48">
        <w:rPr>
          <w:rFonts w:ascii="仿宋_GB2312" w:eastAsia="仿宋_GB2312" w:hAnsi="宋体" w:cs="仿宋_GB2312" w:hint="eastAsia"/>
          <w:sz w:val="28"/>
          <w:szCs w:val="28"/>
        </w:rPr>
        <w:t>通过几年建设，强化软硬件建设水平，打牢信息化应用基础，大幅提升学校信息化基础设施和数字化校园建设水平；加强管理，提高保障、服务能力和水平，实现管理公共服务平台进一步完善；着力在提高应用水平上下功夫，多种措施促进信息技术与教学、科研、管理、社会服务全面融合，优质教育资源大量使用，使师生信息素养大幅提高，信息化对学校教育事业促进作用充分显现。</w:t>
      </w:r>
    </w:p>
    <w:p w:rsidR="00495336" w:rsidRPr="00FD6A48" w:rsidRDefault="00495336" w:rsidP="000F37E3">
      <w:pPr>
        <w:spacing w:line="600" w:lineRule="exact"/>
        <w:ind w:firstLineChars="200" w:firstLine="31680"/>
        <w:rPr>
          <w:rFonts w:ascii="仿宋_GB2312" w:eastAsia="仿宋_GB2312" w:hAnsi="宋体" w:cs="Times New Roman"/>
          <w:sz w:val="28"/>
          <w:szCs w:val="28"/>
        </w:rPr>
      </w:pPr>
      <w:r w:rsidRPr="00FD6A48">
        <w:rPr>
          <w:rFonts w:ascii="仿宋_GB2312" w:eastAsia="仿宋_GB2312" w:hAnsi="宋体" w:cs="仿宋_GB2312" w:hint="eastAsia"/>
          <w:sz w:val="28"/>
          <w:szCs w:val="28"/>
        </w:rPr>
        <w:t>核心指标规划：</w:t>
      </w:r>
    </w:p>
    <w:p w:rsidR="00495336" w:rsidRPr="006C6690" w:rsidRDefault="00495336" w:rsidP="000F37E3">
      <w:pPr>
        <w:spacing w:line="600" w:lineRule="exact"/>
        <w:ind w:firstLineChars="200" w:firstLine="31680"/>
        <w:rPr>
          <w:rFonts w:ascii="仿宋_GB2312" w:eastAsia="仿宋_GB2312" w:hAnsi="宋体" w:cs="Times New Roman"/>
          <w:sz w:val="28"/>
          <w:szCs w:val="28"/>
        </w:rPr>
      </w:pPr>
      <w:r w:rsidRPr="006C6690">
        <w:rPr>
          <w:rFonts w:ascii="仿宋_GB2312" w:eastAsia="仿宋_GB2312" w:hAnsi="宋体" w:cs="仿宋_GB2312"/>
          <w:sz w:val="28"/>
          <w:szCs w:val="28"/>
        </w:rPr>
        <w:t>1</w:t>
      </w:r>
      <w:r w:rsidRPr="006C6690">
        <w:rPr>
          <w:rFonts w:ascii="仿宋_GB2312" w:eastAsia="仿宋_GB2312" w:hAnsi="宋体" w:cs="仿宋_GB2312" w:hint="eastAsia"/>
          <w:sz w:val="28"/>
          <w:szCs w:val="28"/>
        </w:rPr>
        <w:t>、信息化环境建设</w:t>
      </w:r>
    </w:p>
    <w:p w:rsidR="00495336" w:rsidRPr="006C6690" w:rsidRDefault="00495336" w:rsidP="000F37E3">
      <w:pPr>
        <w:spacing w:line="600" w:lineRule="exact"/>
        <w:ind w:firstLineChars="200" w:firstLine="31680"/>
        <w:rPr>
          <w:rFonts w:ascii="仿宋_GB2312" w:eastAsia="仿宋_GB2312" w:hAnsi="宋体" w:cs="Times New Roman"/>
          <w:sz w:val="28"/>
          <w:szCs w:val="28"/>
        </w:rPr>
      </w:pPr>
      <w:r w:rsidRPr="006C6690">
        <w:rPr>
          <w:rFonts w:ascii="仿宋_GB2312" w:eastAsia="仿宋_GB2312" w:hAnsi="宋体" w:cs="仿宋_GB2312" w:hint="eastAsia"/>
          <w:sz w:val="28"/>
          <w:szCs w:val="28"/>
        </w:rPr>
        <w:t>升级改造我校网络硬件设施，提升校园网稳定、高速服务能力，提高校园网出口带宽。推进基于</w:t>
      </w:r>
      <w:r w:rsidRPr="006C6690">
        <w:rPr>
          <w:rFonts w:ascii="仿宋_GB2312" w:eastAsia="仿宋_GB2312" w:hAnsi="宋体" w:cs="仿宋_GB2312"/>
          <w:sz w:val="28"/>
          <w:szCs w:val="28"/>
        </w:rPr>
        <w:t>IPv6</w:t>
      </w:r>
      <w:r w:rsidRPr="006C6690">
        <w:rPr>
          <w:rFonts w:ascii="仿宋_GB2312" w:eastAsia="仿宋_GB2312" w:hAnsi="宋体" w:cs="仿宋_GB2312" w:hint="eastAsia"/>
          <w:sz w:val="28"/>
          <w:szCs w:val="28"/>
        </w:rPr>
        <w:t>的下一代互联网建设进程，丰富和拓展</w:t>
      </w:r>
      <w:r w:rsidRPr="006C6690">
        <w:rPr>
          <w:rFonts w:ascii="仿宋_GB2312" w:eastAsia="仿宋_GB2312" w:hAnsi="宋体" w:cs="仿宋_GB2312"/>
          <w:sz w:val="28"/>
          <w:szCs w:val="28"/>
        </w:rPr>
        <w:t>IPv6</w:t>
      </w:r>
      <w:r w:rsidRPr="006C6690">
        <w:rPr>
          <w:rFonts w:ascii="仿宋_GB2312" w:eastAsia="仿宋_GB2312" w:hAnsi="宋体" w:cs="仿宋_GB2312" w:hint="eastAsia"/>
          <w:sz w:val="28"/>
          <w:szCs w:val="28"/>
        </w:rPr>
        <w:t>网络资源、应用领域和服务方式。</w:t>
      </w:r>
    </w:p>
    <w:p w:rsidR="00495336" w:rsidRPr="006C6690" w:rsidRDefault="00495336" w:rsidP="000F37E3">
      <w:pPr>
        <w:spacing w:line="600" w:lineRule="exact"/>
        <w:ind w:firstLineChars="200" w:firstLine="31680"/>
        <w:rPr>
          <w:rFonts w:ascii="仿宋_GB2312" w:eastAsia="仿宋_GB2312" w:hAnsi="宋体" w:cs="Times New Roman"/>
          <w:sz w:val="28"/>
          <w:szCs w:val="28"/>
        </w:rPr>
      </w:pPr>
      <w:r w:rsidRPr="006C6690">
        <w:rPr>
          <w:rFonts w:ascii="仿宋_GB2312" w:eastAsia="仿宋_GB2312" w:hAnsi="宋体" w:cs="仿宋_GB2312" w:hint="eastAsia"/>
          <w:sz w:val="28"/>
          <w:szCs w:val="28"/>
        </w:rPr>
        <w:t>进一步加大信息化建设和校园网络基础经费投入力度，全面完成校园无线网络及管理配套设施建设，实现校园无线网络全覆盖；校园有线网络实现万兆到楼、千兆到桌面、核心设备双机冗余工作；实现校园内全部有线、无线网络的统一管理；建设安徽财经大学数据中心及校园私有云，完成数据容灾备份系统建设；优化校园数字化环境，整合现有数字校园信息应用系统，健全师生的网络学习交流空间，实现各应用信息系统互联互通和信息资源共建共享。充分融合教学、科研、管理、服务和校园生活，建设安全、稳定、环保、节能、高效的智慧校园。</w:t>
      </w:r>
    </w:p>
    <w:p w:rsidR="00495336" w:rsidRPr="006C6690" w:rsidRDefault="00495336" w:rsidP="000F37E3">
      <w:pPr>
        <w:spacing w:line="600" w:lineRule="exact"/>
        <w:ind w:firstLineChars="200" w:firstLine="31680"/>
        <w:rPr>
          <w:rFonts w:ascii="仿宋_GB2312" w:eastAsia="仿宋_GB2312" w:hAnsi="宋体" w:cs="Times New Roman"/>
          <w:sz w:val="28"/>
          <w:szCs w:val="28"/>
        </w:rPr>
      </w:pPr>
      <w:r w:rsidRPr="006C6690">
        <w:rPr>
          <w:rFonts w:ascii="仿宋_GB2312" w:eastAsia="仿宋_GB2312" w:hAnsi="宋体" w:cs="仿宋_GB2312"/>
          <w:sz w:val="28"/>
          <w:szCs w:val="28"/>
        </w:rPr>
        <w:t>2</w:t>
      </w:r>
      <w:r w:rsidRPr="006C6690">
        <w:rPr>
          <w:rFonts w:ascii="仿宋_GB2312" w:eastAsia="仿宋_GB2312" w:hAnsi="宋体" w:cs="仿宋_GB2312" w:hint="eastAsia"/>
          <w:sz w:val="28"/>
          <w:szCs w:val="28"/>
        </w:rPr>
        <w:t>、公共资源建设</w:t>
      </w:r>
    </w:p>
    <w:p w:rsidR="00495336" w:rsidRPr="006C6690" w:rsidRDefault="00495336" w:rsidP="000F37E3">
      <w:pPr>
        <w:spacing w:line="600" w:lineRule="exact"/>
        <w:ind w:firstLineChars="200" w:firstLine="31680"/>
        <w:rPr>
          <w:rFonts w:ascii="仿宋_GB2312" w:eastAsia="仿宋_GB2312" w:hAnsi="宋体" w:cs="Times New Roman"/>
          <w:sz w:val="28"/>
          <w:szCs w:val="28"/>
        </w:rPr>
      </w:pPr>
      <w:r w:rsidRPr="006C6690">
        <w:rPr>
          <w:rFonts w:ascii="仿宋_GB2312" w:eastAsia="仿宋_GB2312" w:hAnsi="宋体" w:cs="仿宋_GB2312" w:hint="eastAsia"/>
          <w:sz w:val="28"/>
          <w:szCs w:val="28"/>
        </w:rPr>
        <w:t>整合现有数据资源库，完善我校人、财、物等基础数据，建立基础数据库，纳入省级基础数据库统一管理与服务；完善学校现有网络教学平台，整合现有教学资源，通过购买、自建等形式加大对精品视频公开课和精品资源共享课等网络教学资源建设力度，丰富我校本科及研究生教育教学和成人教育精品课程资源库，加大教学实验平台等信息化建设，建设门类齐全的网络教学课程库。完成我校数字图书馆建设工作，建立数字资源共建共享机制，实现省内各高校数字图书馆互联互访。</w:t>
      </w:r>
    </w:p>
    <w:p w:rsidR="00495336" w:rsidRPr="006C6690" w:rsidRDefault="00495336" w:rsidP="000F37E3">
      <w:pPr>
        <w:spacing w:line="600" w:lineRule="exact"/>
        <w:ind w:firstLineChars="200" w:firstLine="31680"/>
        <w:rPr>
          <w:rFonts w:ascii="仿宋_GB2312" w:eastAsia="仿宋_GB2312" w:hAnsi="宋体" w:cs="Times New Roman"/>
          <w:sz w:val="28"/>
          <w:szCs w:val="28"/>
        </w:rPr>
      </w:pPr>
      <w:r w:rsidRPr="006C6690">
        <w:rPr>
          <w:rFonts w:ascii="仿宋_GB2312" w:eastAsia="仿宋_GB2312" w:hAnsi="宋体" w:cs="仿宋_GB2312" w:hint="eastAsia"/>
          <w:sz w:val="28"/>
          <w:szCs w:val="28"/>
        </w:rPr>
        <w:t>加强省内高校学习交流，探索高校资源建设合作，邀请校内外教学名师、教育专家到校指导，建设一批慕课（</w:t>
      </w:r>
      <w:r w:rsidRPr="006C6690">
        <w:rPr>
          <w:rFonts w:ascii="仿宋_GB2312" w:eastAsia="仿宋_GB2312" w:hAnsi="宋体" w:cs="仿宋_GB2312"/>
          <w:sz w:val="28"/>
          <w:szCs w:val="28"/>
        </w:rPr>
        <w:t>MOOCs</w:t>
      </w:r>
      <w:r w:rsidRPr="006C6690">
        <w:rPr>
          <w:rFonts w:ascii="仿宋_GB2312" w:eastAsia="仿宋_GB2312" w:hAnsi="宋体" w:cs="仿宋_GB2312" w:hint="eastAsia"/>
          <w:sz w:val="28"/>
          <w:szCs w:val="28"/>
        </w:rPr>
        <w:t>）课程，完善网络教学模式和开放式网络学习空间及其运行、管理，优化高等教育共享课程的网络运行环境，推进“翻转课堂”、“微课程”、“移动学习”等在线交互式网络教学模式，有效推进信息技术与教育教学深度融合。鼓励师生积极探索教与学方式改革、校本资源的建设管理等创新内容。</w:t>
      </w:r>
    </w:p>
    <w:p w:rsidR="00495336" w:rsidRPr="006C6690" w:rsidRDefault="00495336" w:rsidP="000F37E3">
      <w:pPr>
        <w:spacing w:line="600" w:lineRule="exact"/>
        <w:ind w:firstLineChars="200" w:firstLine="31680"/>
        <w:rPr>
          <w:rFonts w:ascii="仿宋_GB2312" w:eastAsia="仿宋_GB2312" w:hAnsi="宋体" w:cs="Times New Roman"/>
          <w:sz w:val="28"/>
          <w:szCs w:val="28"/>
        </w:rPr>
      </w:pPr>
      <w:r w:rsidRPr="006C6690">
        <w:rPr>
          <w:rFonts w:ascii="仿宋_GB2312" w:eastAsia="仿宋_GB2312" w:hAnsi="宋体" w:cs="仿宋_GB2312" w:hint="eastAsia"/>
          <w:sz w:val="28"/>
          <w:szCs w:val="28"/>
        </w:rPr>
        <w:t>积极开展各种应用系统及基础数据库的数据挖掘工作，为全校师生提供信息咨询、管理和决策支持等服务。积极引导学校教师和科研人员利用数字化科研协作支撑平台进行跨领域、跨学科的协同创新；利用高性能计算、大数据处理等公共平台进行科研活动，与各高校、科研院所、企业共享教育科研资源，推动知识创新、产学研合作和科研成果转化。</w:t>
      </w:r>
    </w:p>
    <w:p w:rsidR="00495336" w:rsidRPr="006C6690" w:rsidRDefault="00495336" w:rsidP="000F37E3">
      <w:pPr>
        <w:spacing w:line="600" w:lineRule="exact"/>
        <w:ind w:firstLineChars="200" w:firstLine="31680"/>
        <w:rPr>
          <w:rFonts w:ascii="仿宋_GB2312" w:eastAsia="仿宋_GB2312" w:hAnsi="宋体" w:cs="Times New Roman"/>
          <w:sz w:val="28"/>
          <w:szCs w:val="28"/>
        </w:rPr>
      </w:pPr>
      <w:r w:rsidRPr="006C6690">
        <w:rPr>
          <w:rFonts w:ascii="仿宋_GB2312" w:eastAsia="仿宋_GB2312" w:hAnsi="宋体" w:cs="仿宋_GB2312" w:hint="eastAsia"/>
          <w:sz w:val="28"/>
          <w:szCs w:val="28"/>
        </w:rPr>
        <w:t>依托信息技术，利用共享资源，构建网上虚拟社区，增进思想与文化交流。利用资源共享平台积极推进产学研用结合，加快科研成果转化，提升学校服务经济社会发展的能力。</w:t>
      </w:r>
    </w:p>
    <w:p w:rsidR="00495336" w:rsidRPr="006C6690" w:rsidRDefault="00495336" w:rsidP="000F37E3">
      <w:pPr>
        <w:spacing w:line="600" w:lineRule="exact"/>
        <w:ind w:firstLineChars="200" w:firstLine="31680"/>
        <w:rPr>
          <w:rFonts w:ascii="仿宋_GB2312" w:eastAsia="仿宋_GB2312" w:hAnsi="宋体" w:cs="Times New Roman"/>
          <w:sz w:val="28"/>
          <w:szCs w:val="28"/>
        </w:rPr>
      </w:pPr>
      <w:r w:rsidRPr="006C6690">
        <w:rPr>
          <w:rFonts w:ascii="仿宋_GB2312" w:eastAsia="仿宋_GB2312" w:hAnsi="宋体" w:cs="仿宋_GB2312"/>
          <w:sz w:val="28"/>
          <w:szCs w:val="28"/>
        </w:rPr>
        <w:t>3</w:t>
      </w:r>
      <w:r w:rsidRPr="006C6690">
        <w:rPr>
          <w:rFonts w:ascii="仿宋_GB2312" w:eastAsia="仿宋_GB2312" w:hAnsi="宋体" w:cs="仿宋_GB2312" w:hint="eastAsia"/>
          <w:sz w:val="28"/>
          <w:szCs w:val="28"/>
        </w:rPr>
        <w:t>、管理服务建设</w:t>
      </w:r>
    </w:p>
    <w:p w:rsidR="00495336" w:rsidRPr="006C6690" w:rsidRDefault="00495336" w:rsidP="000F37E3">
      <w:pPr>
        <w:spacing w:line="600" w:lineRule="exact"/>
        <w:ind w:firstLineChars="200" w:firstLine="31680"/>
        <w:rPr>
          <w:rFonts w:ascii="仿宋_GB2312" w:eastAsia="仿宋_GB2312" w:hAnsi="宋体" w:cs="Times New Roman"/>
          <w:sz w:val="28"/>
          <w:szCs w:val="28"/>
        </w:rPr>
      </w:pPr>
      <w:r w:rsidRPr="006C6690">
        <w:rPr>
          <w:rFonts w:ascii="仿宋_GB2312" w:eastAsia="仿宋_GB2312" w:hAnsi="宋体" w:cs="仿宋_GB2312" w:hint="eastAsia"/>
          <w:sz w:val="28"/>
          <w:szCs w:val="28"/>
        </w:rPr>
        <w:t>着力提高信息化服务保障水平，完善校园网络运行服务体系，构建全校统一的</w:t>
      </w:r>
      <w:r w:rsidRPr="006C6690">
        <w:rPr>
          <w:rFonts w:ascii="仿宋_GB2312" w:eastAsia="仿宋_GB2312" w:hAnsi="宋体" w:cs="仿宋_GB2312"/>
          <w:sz w:val="28"/>
          <w:szCs w:val="28"/>
        </w:rPr>
        <w:t>IT</w:t>
      </w:r>
      <w:r w:rsidRPr="006C6690">
        <w:rPr>
          <w:rFonts w:ascii="仿宋_GB2312" w:eastAsia="仿宋_GB2312" w:hAnsi="宋体" w:cs="仿宋_GB2312" w:hint="eastAsia"/>
          <w:sz w:val="28"/>
          <w:szCs w:val="28"/>
        </w:rPr>
        <w:t>网络服务平台，实现</w:t>
      </w:r>
      <w:r w:rsidRPr="006C6690">
        <w:rPr>
          <w:rFonts w:ascii="仿宋_GB2312" w:eastAsia="仿宋_GB2312" w:hAnsi="宋体" w:cs="仿宋_GB2312"/>
          <w:sz w:val="28"/>
          <w:szCs w:val="28"/>
        </w:rPr>
        <w:t>IT</w:t>
      </w:r>
      <w:r w:rsidRPr="006C6690">
        <w:rPr>
          <w:rFonts w:ascii="仿宋_GB2312" w:eastAsia="仿宋_GB2312" w:hAnsi="宋体" w:cs="仿宋_GB2312" w:hint="eastAsia"/>
          <w:sz w:val="28"/>
          <w:szCs w:val="28"/>
        </w:rPr>
        <w:t>运维服务的专业化外包；实现校园内全部有线、无线网络的统一管理；完善全校的统一身份认证系统，为学校公共服务和管理平台提供身份认证和单点登录服务。建设学生管理、教师管理、学校资产及办学条件管理、教育规划与决策支持、其他业务管理类等管理信息系统，实现监管、服务、资源优化配置等多种业务应用。制定切实可行的校园内各种网络收费标准，监督运营商在校园内的经营收费和服务质量，适当减免部分困难学生及成绩优异学生的网络使用费用。</w:t>
      </w:r>
    </w:p>
    <w:p w:rsidR="00495336" w:rsidRPr="006C6690" w:rsidRDefault="00495336" w:rsidP="000F37E3">
      <w:pPr>
        <w:spacing w:line="600" w:lineRule="exact"/>
        <w:ind w:firstLineChars="200" w:firstLine="31680"/>
        <w:rPr>
          <w:rFonts w:ascii="仿宋_GB2312" w:eastAsia="仿宋_GB2312" w:hAnsi="宋体" w:cs="Times New Roman"/>
          <w:sz w:val="28"/>
          <w:szCs w:val="28"/>
        </w:rPr>
      </w:pPr>
      <w:r w:rsidRPr="006C6690">
        <w:rPr>
          <w:rFonts w:ascii="仿宋_GB2312" w:eastAsia="仿宋_GB2312" w:hAnsi="宋体" w:cs="仿宋_GB2312" w:hint="eastAsia"/>
          <w:sz w:val="28"/>
          <w:szCs w:val="28"/>
        </w:rPr>
        <w:t>通过宣传、培训提高师生网络和信息安全保障意识，通过软硬件建设和强化管理实现信息化系统的安全可靠运行，建设安全可靠的校园信息化应用环境。</w:t>
      </w:r>
    </w:p>
    <w:p w:rsidR="00495336" w:rsidRDefault="00495336" w:rsidP="000F37E3">
      <w:pPr>
        <w:spacing w:line="600" w:lineRule="exact"/>
        <w:ind w:firstLineChars="200" w:firstLine="31680"/>
        <w:rPr>
          <w:rFonts w:ascii="仿宋_GB2312" w:eastAsia="仿宋_GB2312" w:hAnsi="宋体" w:cs="Times New Roman"/>
          <w:sz w:val="28"/>
          <w:szCs w:val="28"/>
        </w:rPr>
      </w:pPr>
      <w:r w:rsidRPr="006C6690">
        <w:rPr>
          <w:rFonts w:ascii="仿宋_GB2312" w:eastAsia="仿宋_GB2312" w:hAnsi="宋体" w:cs="仿宋_GB2312" w:hint="eastAsia"/>
          <w:sz w:val="28"/>
          <w:szCs w:val="28"/>
        </w:rPr>
        <w:t>研究制订学分互认和转换、学分积累和转换、学籍流动制度，推进学习成果互认衔接，共享发达地区、重点建设高校和不同类型的优质特色教育资源。</w:t>
      </w:r>
    </w:p>
    <w:p w:rsidR="00495336" w:rsidRDefault="00495336" w:rsidP="007C4E5A">
      <w:pPr>
        <w:spacing w:line="600" w:lineRule="exact"/>
        <w:ind w:firstLineChars="200" w:firstLine="31680"/>
        <w:rPr>
          <w:rFonts w:ascii="仿宋_GB2312" w:eastAsia="仿宋_GB2312" w:hAnsi="宋体" w:cs="Times New Roman"/>
          <w:sz w:val="28"/>
          <w:szCs w:val="28"/>
        </w:rPr>
      </w:pPr>
      <w:r>
        <w:rPr>
          <w:rFonts w:ascii="仿宋_GB2312" w:eastAsia="仿宋_GB2312" w:hAnsi="宋体" w:cs="仿宋_GB2312"/>
          <w:sz w:val="28"/>
          <w:szCs w:val="28"/>
        </w:rPr>
        <w:t>4</w:t>
      </w:r>
      <w:r>
        <w:rPr>
          <w:rFonts w:ascii="仿宋_GB2312" w:eastAsia="仿宋_GB2312" w:hAnsi="宋体" w:cs="仿宋_GB2312" w:hint="eastAsia"/>
          <w:sz w:val="28"/>
          <w:szCs w:val="28"/>
        </w:rPr>
        <w:t>、加强教师信息技术能力培训</w:t>
      </w:r>
    </w:p>
    <w:p w:rsidR="00495336" w:rsidRPr="006C6690" w:rsidRDefault="00495336" w:rsidP="007C4E5A">
      <w:pPr>
        <w:spacing w:line="600" w:lineRule="exact"/>
        <w:ind w:firstLineChars="200" w:firstLine="31680"/>
        <w:rPr>
          <w:rFonts w:ascii="仿宋_GB2312" w:eastAsia="仿宋_GB2312" w:hAnsi="宋体" w:cs="Times New Roman"/>
          <w:sz w:val="28"/>
          <w:szCs w:val="28"/>
        </w:rPr>
      </w:pPr>
      <w:r>
        <w:rPr>
          <w:rFonts w:ascii="仿宋_GB2312" w:eastAsia="仿宋_GB2312" w:hAnsi="宋体" w:cs="仿宋_GB2312" w:hint="eastAsia"/>
          <w:sz w:val="28"/>
          <w:szCs w:val="28"/>
        </w:rPr>
        <w:t>切实提升教师信息技术能力和应用信息技术进行教学、科研、管理工作的水平。建立教师信息技术能力培养的常态化机制，使教师能充分利用信息技术能力的提升创新教学手段，丰富教学方法，并指导学生充分利用互联网获取有益信息、过滤信息干扰。</w:t>
      </w:r>
    </w:p>
    <w:p w:rsidR="00495336" w:rsidRPr="006C6690" w:rsidRDefault="00495336" w:rsidP="000F37E3">
      <w:pPr>
        <w:spacing w:line="600" w:lineRule="exact"/>
        <w:ind w:firstLineChars="200" w:firstLine="31680"/>
        <w:rPr>
          <w:rFonts w:ascii="仿宋_GB2312" w:eastAsia="仿宋_GB2312" w:hAnsi="宋体" w:cs="仿宋_GB2312"/>
          <w:sz w:val="28"/>
          <w:szCs w:val="28"/>
        </w:rPr>
      </w:pPr>
      <w:r>
        <w:rPr>
          <w:rFonts w:ascii="仿宋_GB2312" w:eastAsia="仿宋_GB2312" w:hAnsi="宋体" w:cs="仿宋_GB2312"/>
          <w:sz w:val="28"/>
          <w:szCs w:val="28"/>
        </w:rPr>
        <w:t>5</w:t>
      </w:r>
      <w:r w:rsidRPr="006C6690">
        <w:rPr>
          <w:rFonts w:ascii="仿宋_GB2312" w:eastAsia="仿宋_GB2312" w:hAnsi="宋体" w:cs="仿宋_GB2312" w:hint="eastAsia"/>
          <w:sz w:val="28"/>
          <w:szCs w:val="28"/>
        </w:rPr>
        <w:t>、继续教育建设</w:t>
      </w:r>
      <w:r w:rsidRPr="006C6690">
        <w:rPr>
          <w:rFonts w:ascii="仿宋_GB2312" w:eastAsia="仿宋_GB2312" w:hAnsi="宋体" w:cs="仿宋_GB2312"/>
          <w:sz w:val="28"/>
          <w:szCs w:val="28"/>
        </w:rPr>
        <w:t xml:space="preserve"> </w:t>
      </w:r>
    </w:p>
    <w:p w:rsidR="00495336" w:rsidRPr="006C6690" w:rsidRDefault="00495336" w:rsidP="000F37E3">
      <w:pPr>
        <w:spacing w:line="600" w:lineRule="exact"/>
        <w:ind w:firstLineChars="200" w:firstLine="31680"/>
        <w:rPr>
          <w:rFonts w:ascii="仿宋_GB2312" w:eastAsia="仿宋_GB2312" w:hAnsi="宋体" w:cs="Times New Roman"/>
          <w:sz w:val="28"/>
          <w:szCs w:val="28"/>
        </w:rPr>
      </w:pPr>
      <w:r w:rsidRPr="006C6690">
        <w:rPr>
          <w:rFonts w:ascii="仿宋_GB2312" w:eastAsia="仿宋_GB2312" w:hAnsi="宋体" w:cs="仿宋_GB2312" w:hint="eastAsia"/>
          <w:sz w:val="28"/>
          <w:szCs w:val="28"/>
        </w:rPr>
        <w:t>增强继续教育远程支持服务能力，配合安徽省继续教育管理中心搭建远程教学、信息资源管理、移动学习等系统，转变教育手段和教学模式，完善网络教学和管理环境，提高人才培养质量。完善学习成果认证体系和终身学习档案，支持各类学习成果的互认与衔接，实现学习者教育学分的累积与转换。拓宽终身学习通道。</w:t>
      </w:r>
    </w:p>
    <w:p w:rsidR="00495336" w:rsidRPr="006C6690" w:rsidRDefault="00495336" w:rsidP="000F37E3">
      <w:pPr>
        <w:spacing w:line="600" w:lineRule="exact"/>
        <w:ind w:firstLineChars="200" w:firstLine="31680"/>
        <w:rPr>
          <w:rFonts w:ascii="仿宋_GB2312" w:eastAsia="仿宋_GB2312" w:hAnsi="宋体" w:cs="Times New Roman"/>
          <w:sz w:val="28"/>
          <w:szCs w:val="28"/>
        </w:rPr>
      </w:pPr>
      <w:r>
        <w:rPr>
          <w:rFonts w:ascii="仿宋_GB2312" w:eastAsia="仿宋_GB2312" w:hAnsi="宋体" w:cs="仿宋_GB2312"/>
          <w:sz w:val="28"/>
          <w:szCs w:val="28"/>
        </w:rPr>
        <w:t>6</w:t>
      </w:r>
      <w:r w:rsidRPr="006C6690">
        <w:rPr>
          <w:rFonts w:ascii="仿宋_GB2312" w:eastAsia="仿宋_GB2312" w:hAnsi="宋体" w:cs="仿宋_GB2312" w:hint="eastAsia"/>
          <w:sz w:val="28"/>
          <w:szCs w:val="28"/>
        </w:rPr>
        <w:t>、人才队伍建设</w:t>
      </w:r>
    </w:p>
    <w:p w:rsidR="00495336" w:rsidRPr="006C6690" w:rsidRDefault="00495336" w:rsidP="000F37E3">
      <w:pPr>
        <w:spacing w:line="600" w:lineRule="exact"/>
        <w:ind w:firstLineChars="200" w:firstLine="31680"/>
        <w:rPr>
          <w:rFonts w:ascii="仿宋_GB2312" w:eastAsia="仿宋_GB2312" w:hAnsi="宋体" w:cs="Times New Roman"/>
          <w:sz w:val="28"/>
          <w:szCs w:val="28"/>
        </w:rPr>
      </w:pPr>
      <w:r w:rsidRPr="006C6690">
        <w:rPr>
          <w:rFonts w:ascii="仿宋_GB2312" w:eastAsia="仿宋_GB2312" w:hAnsi="宋体" w:cs="仿宋_GB2312" w:hint="eastAsia"/>
          <w:sz w:val="28"/>
          <w:szCs w:val="28"/>
        </w:rPr>
        <w:t>信息化专业人才队伍是安徽财经大学今后发展的一支不可或缺的重要力量，对学校的长远发展意义重大，通过积极引进、内部培养两条腿走路方式努力实现信息化专业人员水平的提升，通过政策引导和激励机制的完善留住专业人才，这是信息化专业人才队伍建设的根本。加大对从事教学、管理等各项工作中信息技术应用人员的培养力度，实施教师教育技术能力资格证制度，将教师应用现代教育技术能力和绩效作为教师考核、评优、晋升职务职称的内容之一。通过政策鼓励、引导全校师生员工努力学习、利用信息技术和信息化手段开展教与学、科研和管理等各项学习、工作。</w:t>
      </w:r>
    </w:p>
    <w:p w:rsidR="00495336" w:rsidRDefault="00495336" w:rsidP="000F37E3">
      <w:pPr>
        <w:spacing w:line="600" w:lineRule="exact"/>
        <w:ind w:firstLineChars="200" w:firstLine="31680"/>
        <w:rPr>
          <w:rFonts w:ascii="仿宋_GB2312" w:eastAsia="仿宋_GB2312" w:hAnsi="宋体" w:cs="Times New Roman"/>
          <w:sz w:val="28"/>
          <w:szCs w:val="28"/>
        </w:rPr>
      </w:pPr>
      <w:r w:rsidRPr="006C6690">
        <w:rPr>
          <w:rFonts w:ascii="仿宋_GB2312" w:eastAsia="仿宋_GB2312" w:hAnsi="宋体" w:cs="仿宋_GB2312" w:hint="eastAsia"/>
          <w:sz w:val="28"/>
          <w:szCs w:val="28"/>
        </w:rPr>
        <w:t>建立健全信息化专业人才队伍激励机制，研究制定信息化专业技术人员职称评聘办法，解决好他们的待遇问题。努力构建一支技术过硬、相对稳定、保障有力的教育信息化专业技术队伍。</w:t>
      </w:r>
    </w:p>
    <w:p w:rsidR="00495336" w:rsidRPr="006C6690" w:rsidRDefault="00495336" w:rsidP="00CA34FA">
      <w:pPr>
        <w:rPr>
          <w:rFonts w:ascii="黑体" w:eastAsia="黑体" w:cs="Times New Roman"/>
          <w:sz w:val="28"/>
          <w:szCs w:val="28"/>
        </w:rPr>
      </w:pPr>
      <w:r w:rsidRPr="006C6690">
        <w:rPr>
          <w:rFonts w:ascii="黑体" w:eastAsia="黑体" w:cs="黑体" w:hint="eastAsia"/>
          <w:sz w:val="28"/>
          <w:szCs w:val="28"/>
        </w:rPr>
        <w:t>三、学校“十三五”信息化建设发展的工作思路与具体措施</w:t>
      </w:r>
    </w:p>
    <w:p w:rsidR="00495336" w:rsidRDefault="00495336" w:rsidP="00CA34FA">
      <w:pPr>
        <w:rPr>
          <w:rFonts w:cs="Times New Roman"/>
          <w:b/>
          <w:bCs/>
          <w:sz w:val="28"/>
          <w:szCs w:val="28"/>
        </w:rPr>
      </w:pPr>
      <w:r w:rsidRPr="00CA34FA">
        <w:rPr>
          <w:rFonts w:cs="宋体" w:hint="eastAsia"/>
          <w:b/>
          <w:bCs/>
          <w:sz w:val="28"/>
          <w:szCs w:val="28"/>
        </w:rPr>
        <w:t>（一）学校</w:t>
      </w:r>
      <w:r w:rsidRPr="00CA34FA">
        <w:rPr>
          <w:b/>
          <w:bCs/>
          <w:sz w:val="28"/>
          <w:szCs w:val="28"/>
        </w:rPr>
        <w:t>“</w:t>
      </w:r>
      <w:r w:rsidRPr="00CA34FA">
        <w:rPr>
          <w:rFonts w:cs="宋体" w:hint="eastAsia"/>
          <w:b/>
          <w:bCs/>
          <w:sz w:val="28"/>
          <w:szCs w:val="28"/>
        </w:rPr>
        <w:t>十三五</w:t>
      </w:r>
      <w:r w:rsidRPr="00CA34FA">
        <w:rPr>
          <w:b/>
          <w:bCs/>
          <w:sz w:val="28"/>
          <w:szCs w:val="28"/>
        </w:rPr>
        <w:t>”</w:t>
      </w:r>
      <w:r>
        <w:rPr>
          <w:rFonts w:cs="宋体" w:hint="eastAsia"/>
          <w:b/>
          <w:bCs/>
          <w:sz w:val="28"/>
          <w:szCs w:val="28"/>
        </w:rPr>
        <w:t>信息化</w:t>
      </w:r>
      <w:r w:rsidRPr="00CA34FA">
        <w:rPr>
          <w:rFonts w:cs="宋体" w:hint="eastAsia"/>
          <w:b/>
          <w:bCs/>
          <w:sz w:val="28"/>
          <w:szCs w:val="28"/>
        </w:rPr>
        <w:t>建设发展的工作思路</w:t>
      </w:r>
    </w:p>
    <w:p w:rsidR="00495336" w:rsidRDefault="00495336" w:rsidP="00F44A16">
      <w:pPr>
        <w:spacing w:line="600" w:lineRule="exact"/>
        <w:ind w:firstLine="420"/>
        <w:rPr>
          <w:rFonts w:ascii="仿宋_GB2312" w:eastAsia="仿宋_GB2312" w:hAnsi="宋体" w:cs="Times New Roman"/>
          <w:sz w:val="28"/>
          <w:szCs w:val="28"/>
        </w:rPr>
      </w:pPr>
      <w:r>
        <w:rPr>
          <w:rFonts w:ascii="仿宋_GB2312" w:eastAsia="仿宋_GB2312" w:hAnsi="宋体" w:cs="仿宋_GB2312" w:hint="eastAsia"/>
          <w:sz w:val="28"/>
          <w:szCs w:val="28"/>
        </w:rPr>
        <w:t>继续开展</w:t>
      </w:r>
      <w:r w:rsidRPr="00B40CC0">
        <w:rPr>
          <w:rFonts w:ascii="仿宋_GB2312" w:eastAsia="仿宋_GB2312" w:hAnsi="宋体" w:cs="仿宋_GB2312" w:hint="eastAsia"/>
          <w:sz w:val="28"/>
          <w:szCs w:val="28"/>
        </w:rPr>
        <w:t>信息化建设调研</w:t>
      </w:r>
      <w:r>
        <w:rPr>
          <w:rFonts w:ascii="仿宋_GB2312" w:eastAsia="仿宋_GB2312" w:hAnsi="宋体" w:cs="仿宋_GB2312" w:hint="eastAsia"/>
          <w:sz w:val="28"/>
          <w:szCs w:val="28"/>
        </w:rPr>
        <w:t>活动</w:t>
      </w:r>
      <w:r w:rsidRPr="00B40CC0">
        <w:rPr>
          <w:rFonts w:ascii="仿宋_GB2312" w:eastAsia="仿宋_GB2312" w:hAnsi="宋体" w:cs="仿宋_GB2312" w:hint="eastAsia"/>
          <w:sz w:val="28"/>
          <w:szCs w:val="28"/>
        </w:rPr>
        <w:t>，汲取</w:t>
      </w:r>
      <w:r>
        <w:rPr>
          <w:rFonts w:ascii="仿宋_GB2312" w:eastAsia="仿宋_GB2312" w:hAnsi="宋体" w:cs="仿宋_GB2312" w:hint="eastAsia"/>
          <w:sz w:val="28"/>
          <w:szCs w:val="28"/>
        </w:rPr>
        <w:t>信息化建设经验，积极进行校内业务部门调研、本部门内部研讨；</w:t>
      </w:r>
      <w:r w:rsidRPr="00B40CC0">
        <w:rPr>
          <w:rFonts w:ascii="仿宋_GB2312" w:eastAsia="仿宋_GB2312" w:hAnsi="宋体" w:cs="仿宋_GB2312" w:hint="eastAsia"/>
          <w:sz w:val="28"/>
          <w:szCs w:val="28"/>
        </w:rPr>
        <w:t>选择好优秀的信息平台建设企业，搭建好数字校园平台</w:t>
      </w:r>
      <w:r>
        <w:rPr>
          <w:rFonts w:ascii="仿宋_GB2312" w:eastAsia="仿宋_GB2312" w:hAnsi="宋体" w:cs="仿宋_GB2312" w:hint="eastAsia"/>
          <w:sz w:val="28"/>
          <w:szCs w:val="28"/>
        </w:rPr>
        <w:t>；</w:t>
      </w:r>
      <w:r w:rsidRPr="00B40CC0">
        <w:rPr>
          <w:rFonts w:ascii="仿宋_GB2312" w:eastAsia="仿宋_GB2312" w:hAnsi="宋体" w:cs="仿宋_GB2312" w:hint="eastAsia"/>
          <w:sz w:val="28"/>
          <w:szCs w:val="28"/>
        </w:rPr>
        <w:t>拓展校内</w:t>
      </w:r>
      <w:r w:rsidRPr="00B40CC0">
        <w:rPr>
          <w:rFonts w:ascii="仿宋_GB2312" w:eastAsia="仿宋_GB2312" w:hAnsi="宋体" w:cs="仿宋_GB2312"/>
          <w:sz w:val="28"/>
          <w:szCs w:val="28"/>
        </w:rPr>
        <w:t>OA</w:t>
      </w:r>
      <w:r w:rsidRPr="00B40CC0">
        <w:rPr>
          <w:rFonts w:ascii="仿宋_GB2312" w:eastAsia="仿宋_GB2312" w:hAnsi="宋体" w:cs="仿宋_GB2312" w:hint="eastAsia"/>
          <w:sz w:val="28"/>
          <w:szCs w:val="28"/>
        </w:rPr>
        <w:t>系统应用，建设移动短信平台</w:t>
      </w:r>
      <w:r>
        <w:rPr>
          <w:rFonts w:ascii="仿宋_GB2312" w:eastAsia="仿宋_GB2312" w:hAnsi="宋体" w:cs="仿宋_GB2312" w:hint="eastAsia"/>
          <w:sz w:val="28"/>
          <w:szCs w:val="28"/>
        </w:rPr>
        <w:t>，</w:t>
      </w:r>
      <w:r w:rsidRPr="00B40CC0">
        <w:rPr>
          <w:rFonts w:ascii="仿宋_GB2312" w:eastAsia="仿宋_GB2312" w:hAnsi="宋体" w:cs="仿宋_GB2312" w:hint="eastAsia"/>
          <w:sz w:val="28"/>
          <w:szCs w:val="28"/>
        </w:rPr>
        <w:t>逐步整合现有信息化应用平台</w:t>
      </w:r>
      <w:r>
        <w:rPr>
          <w:rFonts w:ascii="仿宋_GB2312" w:eastAsia="仿宋_GB2312" w:hAnsi="宋体" w:cs="仿宋_GB2312" w:hint="eastAsia"/>
          <w:sz w:val="28"/>
          <w:szCs w:val="28"/>
        </w:rPr>
        <w:t>；</w:t>
      </w:r>
      <w:r w:rsidRPr="00B40CC0">
        <w:rPr>
          <w:rFonts w:ascii="仿宋_GB2312" w:eastAsia="仿宋_GB2312" w:hAnsi="宋体" w:cs="仿宋_GB2312" w:hint="eastAsia"/>
          <w:sz w:val="28"/>
          <w:szCs w:val="28"/>
        </w:rPr>
        <w:t>设计完善的网络运行故障处理预案，找准适当时机开展网络运行保障演练，锻炼信息化建设队伍应急处理能力</w:t>
      </w:r>
      <w:r>
        <w:rPr>
          <w:rFonts w:ascii="仿宋_GB2312" w:eastAsia="仿宋_GB2312" w:hAnsi="宋体" w:cs="仿宋_GB2312" w:hint="eastAsia"/>
          <w:sz w:val="28"/>
          <w:szCs w:val="28"/>
        </w:rPr>
        <w:t>。</w:t>
      </w:r>
      <w:r w:rsidRPr="00B40CC0">
        <w:rPr>
          <w:rFonts w:ascii="仿宋_GB2312" w:eastAsia="仿宋_GB2312" w:hAnsi="宋体" w:cs="仿宋_GB2312" w:hint="eastAsia"/>
          <w:sz w:val="28"/>
          <w:szCs w:val="28"/>
        </w:rPr>
        <w:t>稳定</w:t>
      </w:r>
      <w:r>
        <w:rPr>
          <w:rFonts w:ascii="仿宋_GB2312" w:eastAsia="仿宋_GB2312" w:hAnsi="宋体" w:cs="仿宋_GB2312" w:hint="eastAsia"/>
          <w:sz w:val="28"/>
          <w:szCs w:val="28"/>
        </w:rPr>
        <w:t>信息化</w:t>
      </w:r>
      <w:r w:rsidRPr="00B40CC0">
        <w:rPr>
          <w:rFonts w:ascii="仿宋_GB2312" w:eastAsia="仿宋_GB2312" w:hAnsi="宋体" w:cs="仿宋_GB2312" w:hint="eastAsia"/>
          <w:sz w:val="28"/>
          <w:szCs w:val="28"/>
        </w:rPr>
        <w:t>建设队伍，转变</w:t>
      </w:r>
      <w:r>
        <w:rPr>
          <w:rFonts w:ascii="仿宋_GB2312" w:eastAsia="仿宋_GB2312" w:hAnsi="宋体" w:cs="仿宋_GB2312" w:hint="eastAsia"/>
          <w:sz w:val="28"/>
          <w:szCs w:val="28"/>
        </w:rPr>
        <w:t>职工</w:t>
      </w:r>
      <w:r w:rsidRPr="00B40CC0">
        <w:rPr>
          <w:rFonts w:ascii="仿宋_GB2312" w:eastAsia="仿宋_GB2312" w:hAnsi="宋体" w:cs="仿宋_GB2312" w:hint="eastAsia"/>
          <w:sz w:val="28"/>
          <w:szCs w:val="28"/>
        </w:rPr>
        <w:t>观念</w:t>
      </w:r>
      <w:r>
        <w:rPr>
          <w:rFonts w:ascii="仿宋_GB2312" w:eastAsia="仿宋_GB2312" w:hAnsi="宋体" w:cs="仿宋_GB2312" w:hint="eastAsia"/>
          <w:sz w:val="28"/>
          <w:szCs w:val="28"/>
        </w:rPr>
        <w:t>，提升信息化服务水平；适时总结学校教育信息化</w:t>
      </w:r>
      <w:r w:rsidRPr="00CA0D9B">
        <w:rPr>
          <w:rFonts w:ascii="仿宋_GB2312" w:eastAsia="仿宋_GB2312" w:hAnsi="宋体" w:cs="仿宋_GB2312" w:hint="eastAsia"/>
          <w:sz w:val="28"/>
          <w:szCs w:val="28"/>
        </w:rPr>
        <w:t>建设</w:t>
      </w:r>
      <w:r>
        <w:rPr>
          <w:rFonts w:ascii="仿宋_GB2312" w:eastAsia="仿宋_GB2312" w:hAnsi="宋体" w:cs="仿宋_GB2312" w:hint="eastAsia"/>
          <w:sz w:val="28"/>
          <w:szCs w:val="28"/>
        </w:rPr>
        <w:t>的成就、经验。</w:t>
      </w:r>
    </w:p>
    <w:p w:rsidR="00495336" w:rsidRDefault="00495336" w:rsidP="00F44A16">
      <w:pPr>
        <w:spacing w:line="600" w:lineRule="exact"/>
        <w:ind w:firstLine="420"/>
        <w:rPr>
          <w:rFonts w:ascii="仿宋_GB2312" w:eastAsia="仿宋_GB2312" w:hAnsi="宋体" w:cs="Times New Roman"/>
          <w:sz w:val="28"/>
          <w:szCs w:val="28"/>
        </w:rPr>
      </w:pPr>
      <w:r>
        <w:rPr>
          <w:rFonts w:ascii="仿宋_GB2312" w:eastAsia="仿宋_GB2312" w:hAnsi="宋体" w:cs="仿宋_GB2312" w:hint="eastAsia"/>
          <w:sz w:val="28"/>
          <w:szCs w:val="28"/>
        </w:rPr>
        <w:t>根据学校基础建设规划，逐步完成</w:t>
      </w:r>
      <w:r w:rsidRPr="00CA0D9B">
        <w:rPr>
          <w:rFonts w:ascii="仿宋_GB2312" w:eastAsia="仿宋_GB2312" w:hAnsi="宋体" w:cs="仿宋_GB2312" w:hint="eastAsia"/>
          <w:sz w:val="28"/>
          <w:szCs w:val="28"/>
        </w:rPr>
        <w:t>公共数据平台建设</w:t>
      </w:r>
      <w:r>
        <w:rPr>
          <w:rFonts w:ascii="仿宋_GB2312" w:eastAsia="仿宋_GB2312" w:hAnsi="宋体" w:cs="仿宋_GB2312" w:hint="eastAsia"/>
          <w:sz w:val="28"/>
          <w:szCs w:val="28"/>
        </w:rPr>
        <w:t>；优化整合现有教学平台，</w:t>
      </w:r>
      <w:r w:rsidRPr="006C5226">
        <w:rPr>
          <w:rFonts w:ascii="仿宋_GB2312" w:eastAsia="仿宋_GB2312" w:hAnsi="宋体" w:cs="仿宋_GB2312" w:hint="eastAsia"/>
          <w:sz w:val="28"/>
          <w:szCs w:val="28"/>
        </w:rPr>
        <w:t>完善</w:t>
      </w:r>
      <w:r w:rsidRPr="00CA0D9B">
        <w:rPr>
          <w:rFonts w:ascii="仿宋_GB2312" w:eastAsia="仿宋_GB2312" w:hAnsi="宋体" w:cs="仿宋_GB2312" w:hint="eastAsia"/>
          <w:sz w:val="28"/>
          <w:szCs w:val="28"/>
        </w:rPr>
        <w:t>网络教学平台</w:t>
      </w:r>
      <w:r>
        <w:rPr>
          <w:rFonts w:ascii="仿宋_GB2312" w:eastAsia="仿宋_GB2312" w:hAnsi="宋体" w:cs="仿宋_GB2312" w:hint="eastAsia"/>
          <w:sz w:val="28"/>
          <w:szCs w:val="28"/>
        </w:rPr>
        <w:t>对</w:t>
      </w:r>
      <w:r w:rsidRPr="006C5226">
        <w:rPr>
          <w:rFonts w:ascii="仿宋_GB2312" w:eastAsia="仿宋_GB2312" w:hAnsi="宋体" w:cs="仿宋_GB2312" w:hint="eastAsia"/>
          <w:sz w:val="28"/>
          <w:szCs w:val="28"/>
        </w:rPr>
        <w:t>数字化教学的支持、使用、评价等服务体系</w:t>
      </w:r>
      <w:r>
        <w:rPr>
          <w:rFonts w:ascii="仿宋_GB2312" w:eastAsia="仿宋_GB2312" w:hAnsi="宋体" w:cs="仿宋_GB2312" w:hint="eastAsia"/>
          <w:sz w:val="28"/>
          <w:szCs w:val="28"/>
        </w:rPr>
        <w:t>；大量引进公共课程、加大网络课程建设、尝试幕课学习。</w:t>
      </w:r>
      <w:r w:rsidRPr="00CA0D9B">
        <w:rPr>
          <w:rFonts w:ascii="仿宋_GB2312" w:eastAsia="仿宋_GB2312" w:hAnsi="宋体" w:cs="仿宋_GB2312" w:hint="eastAsia"/>
          <w:sz w:val="28"/>
          <w:szCs w:val="28"/>
        </w:rPr>
        <w:t>整合</w:t>
      </w:r>
      <w:r>
        <w:rPr>
          <w:rFonts w:ascii="仿宋_GB2312" w:eastAsia="仿宋_GB2312" w:hAnsi="宋体" w:cs="仿宋_GB2312" w:hint="eastAsia"/>
          <w:sz w:val="28"/>
          <w:szCs w:val="28"/>
        </w:rPr>
        <w:t>学工</w:t>
      </w:r>
      <w:r w:rsidRPr="00CA0D9B">
        <w:rPr>
          <w:rFonts w:ascii="仿宋_GB2312" w:eastAsia="仿宋_GB2312" w:hAnsi="宋体" w:cs="仿宋_GB2312" w:hint="eastAsia"/>
          <w:sz w:val="28"/>
          <w:szCs w:val="28"/>
        </w:rPr>
        <w:t>系统</w:t>
      </w:r>
      <w:r>
        <w:rPr>
          <w:rFonts w:ascii="仿宋_GB2312" w:eastAsia="仿宋_GB2312" w:hAnsi="宋体" w:cs="仿宋_GB2312" w:hint="eastAsia"/>
          <w:sz w:val="28"/>
          <w:szCs w:val="28"/>
        </w:rPr>
        <w:t>、资产管理系统、人事管理等系统，逐步完成</w:t>
      </w:r>
      <w:r w:rsidRPr="00CA0D9B">
        <w:rPr>
          <w:rFonts w:ascii="仿宋_GB2312" w:eastAsia="仿宋_GB2312" w:hAnsi="宋体" w:cs="仿宋_GB2312" w:hint="eastAsia"/>
          <w:sz w:val="28"/>
          <w:szCs w:val="28"/>
        </w:rPr>
        <w:t>统一信息门户</w:t>
      </w:r>
      <w:r>
        <w:rPr>
          <w:rFonts w:ascii="仿宋_GB2312" w:eastAsia="仿宋_GB2312" w:hAnsi="宋体" w:cs="仿宋_GB2312" w:hint="eastAsia"/>
          <w:sz w:val="28"/>
          <w:szCs w:val="28"/>
        </w:rPr>
        <w:t>或综合应用平台</w:t>
      </w:r>
      <w:r w:rsidRPr="00CA0D9B">
        <w:rPr>
          <w:rFonts w:ascii="仿宋_GB2312" w:eastAsia="仿宋_GB2312" w:hAnsi="宋体" w:cs="仿宋_GB2312" w:hint="eastAsia"/>
          <w:sz w:val="28"/>
          <w:szCs w:val="28"/>
        </w:rPr>
        <w:t>建设</w:t>
      </w:r>
      <w:r>
        <w:rPr>
          <w:rFonts w:ascii="仿宋_GB2312" w:eastAsia="仿宋_GB2312" w:hAnsi="宋体" w:cs="仿宋_GB2312" w:hint="eastAsia"/>
          <w:sz w:val="28"/>
          <w:szCs w:val="28"/>
        </w:rPr>
        <w:t>；</w:t>
      </w:r>
      <w:r w:rsidRPr="00B40CC0">
        <w:rPr>
          <w:rFonts w:ascii="仿宋_GB2312" w:eastAsia="仿宋_GB2312" w:hAnsi="宋体" w:cs="仿宋_GB2312" w:hint="eastAsia"/>
          <w:sz w:val="28"/>
          <w:szCs w:val="28"/>
        </w:rPr>
        <w:t>努力实现以</w:t>
      </w:r>
      <w:r w:rsidRPr="00C64EC2">
        <w:rPr>
          <w:rFonts w:ascii="仿宋_GB2312" w:eastAsia="仿宋_GB2312" w:hAnsi="宋体" w:cs="仿宋_GB2312" w:hint="eastAsia"/>
          <w:sz w:val="28"/>
          <w:szCs w:val="28"/>
        </w:rPr>
        <w:t>统一的用户管理、统一的资源管理和统一的权限控制</w:t>
      </w:r>
      <w:r>
        <w:rPr>
          <w:rFonts w:ascii="仿宋_GB2312" w:eastAsia="仿宋_GB2312" w:hAnsi="宋体" w:cs="仿宋_GB2312" w:hint="eastAsia"/>
          <w:sz w:val="28"/>
          <w:szCs w:val="28"/>
        </w:rPr>
        <w:t>，</w:t>
      </w:r>
      <w:r w:rsidRPr="00C64EC2">
        <w:rPr>
          <w:rFonts w:ascii="仿宋_GB2312" w:eastAsia="仿宋_GB2312" w:hAnsi="宋体" w:cs="仿宋_GB2312" w:hint="eastAsia"/>
          <w:sz w:val="28"/>
          <w:szCs w:val="28"/>
        </w:rPr>
        <w:t>实现部门间的协同工作</w:t>
      </w:r>
      <w:r>
        <w:rPr>
          <w:rFonts w:ascii="仿宋_GB2312" w:eastAsia="仿宋_GB2312" w:hAnsi="宋体" w:cs="仿宋_GB2312" w:hint="eastAsia"/>
          <w:sz w:val="28"/>
          <w:szCs w:val="28"/>
        </w:rPr>
        <w:t>；</w:t>
      </w:r>
      <w:r w:rsidRPr="00B40CC0">
        <w:rPr>
          <w:rFonts w:ascii="仿宋_GB2312" w:eastAsia="仿宋_GB2312" w:hAnsi="宋体" w:cs="仿宋_GB2312" w:hint="eastAsia"/>
          <w:sz w:val="28"/>
          <w:szCs w:val="28"/>
        </w:rPr>
        <w:t>完成</w:t>
      </w:r>
      <w:r>
        <w:rPr>
          <w:rFonts w:ascii="仿宋_GB2312" w:eastAsia="仿宋_GB2312" w:hAnsi="宋体" w:cs="仿宋_GB2312"/>
          <w:sz w:val="28"/>
          <w:szCs w:val="28"/>
        </w:rPr>
        <w:t>OA</w:t>
      </w:r>
      <w:r w:rsidRPr="00B40CC0">
        <w:rPr>
          <w:rFonts w:ascii="仿宋_GB2312" w:eastAsia="仿宋_GB2312" w:hAnsi="宋体" w:cs="仿宋_GB2312" w:hint="eastAsia"/>
          <w:sz w:val="28"/>
          <w:szCs w:val="28"/>
        </w:rPr>
        <w:t>系统功能拓展，增设任务指标完成反馈、报表报送等功能应用，整合各级考评平台、设备购置申报等</w:t>
      </w:r>
      <w:r>
        <w:rPr>
          <w:rFonts w:ascii="仿宋_GB2312" w:eastAsia="仿宋_GB2312" w:hAnsi="宋体" w:cs="仿宋_GB2312" w:hint="eastAsia"/>
          <w:sz w:val="28"/>
          <w:szCs w:val="28"/>
        </w:rPr>
        <w:t>；</w:t>
      </w:r>
      <w:r w:rsidRPr="00B40CC0">
        <w:rPr>
          <w:rFonts w:ascii="仿宋_GB2312" w:eastAsia="仿宋_GB2312" w:hAnsi="宋体" w:cs="仿宋_GB2312" w:hint="eastAsia"/>
          <w:sz w:val="28"/>
          <w:szCs w:val="28"/>
        </w:rPr>
        <w:t>进一步开展一卡通应用数据深度挖掘和应用，提升一卡通系统基础数据的使用效率</w:t>
      </w:r>
      <w:r>
        <w:rPr>
          <w:rFonts w:ascii="仿宋_GB2312" w:eastAsia="仿宋_GB2312" w:hAnsi="宋体" w:cs="仿宋_GB2312" w:hint="eastAsia"/>
          <w:sz w:val="28"/>
          <w:szCs w:val="28"/>
        </w:rPr>
        <w:t>；</w:t>
      </w:r>
      <w:r w:rsidRPr="00B40CC0">
        <w:rPr>
          <w:rFonts w:ascii="仿宋_GB2312" w:eastAsia="仿宋_GB2312" w:hAnsi="宋体" w:cs="仿宋_GB2312" w:hint="eastAsia"/>
          <w:sz w:val="28"/>
          <w:szCs w:val="28"/>
        </w:rPr>
        <w:t>加强对无线网络运营监督和管理，调研制定合理无线校园网收费标准，开发移动应用平台。</w:t>
      </w:r>
    </w:p>
    <w:p w:rsidR="00495336" w:rsidRDefault="00495336" w:rsidP="00CA34FA">
      <w:pPr>
        <w:rPr>
          <w:rFonts w:cs="Times New Roman"/>
          <w:b/>
          <w:bCs/>
          <w:sz w:val="28"/>
          <w:szCs w:val="28"/>
        </w:rPr>
      </w:pPr>
      <w:r w:rsidRPr="00CA34FA">
        <w:rPr>
          <w:rFonts w:cs="宋体" w:hint="eastAsia"/>
          <w:b/>
          <w:bCs/>
          <w:sz w:val="28"/>
          <w:szCs w:val="28"/>
        </w:rPr>
        <w:t>（二）学校</w:t>
      </w:r>
      <w:r w:rsidRPr="00CA34FA">
        <w:rPr>
          <w:b/>
          <w:bCs/>
          <w:sz w:val="28"/>
          <w:szCs w:val="28"/>
        </w:rPr>
        <w:t>“</w:t>
      </w:r>
      <w:r w:rsidRPr="00CA34FA">
        <w:rPr>
          <w:rFonts w:cs="宋体" w:hint="eastAsia"/>
          <w:b/>
          <w:bCs/>
          <w:sz w:val="28"/>
          <w:szCs w:val="28"/>
        </w:rPr>
        <w:t>十三五</w:t>
      </w:r>
      <w:r w:rsidRPr="00CA34FA">
        <w:rPr>
          <w:b/>
          <w:bCs/>
          <w:sz w:val="28"/>
          <w:szCs w:val="28"/>
        </w:rPr>
        <w:t>”</w:t>
      </w:r>
      <w:r>
        <w:rPr>
          <w:rFonts w:cs="宋体" w:hint="eastAsia"/>
          <w:b/>
          <w:bCs/>
          <w:sz w:val="28"/>
          <w:szCs w:val="28"/>
        </w:rPr>
        <w:t>信息化</w:t>
      </w:r>
      <w:r w:rsidRPr="00CA34FA">
        <w:rPr>
          <w:rFonts w:cs="宋体" w:hint="eastAsia"/>
          <w:b/>
          <w:bCs/>
          <w:sz w:val="28"/>
          <w:szCs w:val="28"/>
        </w:rPr>
        <w:t>建设发展的具体措施</w:t>
      </w:r>
    </w:p>
    <w:p w:rsidR="00495336" w:rsidRPr="006C6690" w:rsidRDefault="00495336" w:rsidP="000F37E3">
      <w:pPr>
        <w:spacing w:line="600" w:lineRule="exact"/>
        <w:ind w:firstLineChars="200" w:firstLine="31680"/>
        <w:rPr>
          <w:rFonts w:ascii="仿宋_GB2312" w:eastAsia="仿宋_GB2312" w:hAnsi="宋体" w:cs="Times New Roman"/>
          <w:sz w:val="28"/>
          <w:szCs w:val="28"/>
        </w:rPr>
      </w:pPr>
      <w:r w:rsidRPr="006C6690">
        <w:rPr>
          <w:rFonts w:ascii="仿宋_GB2312" w:eastAsia="仿宋_GB2312" w:hAnsi="宋体" w:cs="仿宋_GB2312"/>
          <w:sz w:val="28"/>
          <w:szCs w:val="28"/>
        </w:rPr>
        <w:t>1</w:t>
      </w:r>
      <w:r w:rsidRPr="006C6690">
        <w:rPr>
          <w:rFonts w:ascii="仿宋_GB2312" w:eastAsia="仿宋_GB2312" w:hAnsi="宋体" w:cs="仿宋_GB2312" w:hint="eastAsia"/>
          <w:sz w:val="28"/>
          <w:szCs w:val="28"/>
        </w:rPr>
        <w:t>、</w:t>
      </w:r>
      <w:r w:rsidRPr="006C6690">
        <w:rPr>
          <w:rFonts w:ascii="仿宋_GB2312" w:eastAsia="仿宋_GB2312" w:hAnsi="宋体" w:cs="仿宋_GB2312"/>
          <w:sz w:val="28"/>
          <w:szCs w:val="28"/>
        </w:rPr>
        <w:t>2015-2016</w:t>
      </w:r>
      <w:r w:rsidRPr="006C6690">
        <w:rPr>
          <w:rFonts w:ascii="仿宋_GB2312" w:eastAsia="仿宋_GB2312" w:hAnsi="宋体" w:cs="仿宋_GB2312" w:hint="eastAsia"/>
          <w:sz w:val="28"/>
          <w:szCs w:val="28"/>
        </w:rPr>
        <w:t>年。完善学校信息化建设相关制度。配合安徽省教育和科研计算机网主干网的升级改造，同步升级改造我校网络硬件设备，实现</w:t>
      </w:r>
      <w:r w:rsidRPr="006C6690">
        <w:rPr>
          <w:rFonts w:ascii="仿宋_GB2312" w:eastAsia="仿宋_GB2312" w:hAnsi="宋体" w:cs="仿宋_GB2312"/>
          <w:sz w:val="28"/>
          <w:szCs w:val="28"/>
        </w:rPr>
        <w:t>IPv6</w:t>
      </w:r>
      <w:r w:rsidRPr="006C6690">
        <w:rPr>
          <w:rFonts w:ascii="仿宋_GB2312" w:eastAsia="仿宋_GB2312" w:hAnsi="宋体" w:cs="仿宋_GB2312" w:hint="eastAsia"/>
          <w:sz w:val="28"/>
          <w:szCs w:val="28"/>
        </w:rPr>
        <w:t>接入，适时增加校园出口带宽。根据学校信息化应用实际需求，进一步加大信息化建设和校园网络基础设施的经费投入力度，校园有线网络实现万兆到楼、千兆到桌面、核心设备双机冗余工作；完成校园无线网络及管理配套建设任务；购置安全防攻击设备、智能</w:t>
      </w:r>
      <w:r w:rsidRPr="006C6690">
        <w:rPr>
          <w:rFonts w:ascii="仿宋_GB2312" w:eastAsia="仿宋_GB2312" w:hAnsi="宋体" w:cs="仿宋_GB2312"/>
          <w:sz w:val="28"/>
          <w:szCs w:val="28"/>
        </w:rPr>
        <w:t>DNS</w:t>
      </w:r>
      <w:r w:rsidRPr="006C6690">
        <w:rPr>
          <w:rFonts w:ascii="仿宋_GB2312" w:eastAsia="仿宋_GB2312" w:hAnsi="宋体" w:cs="仿宋_GB2312" w:hint="eastAsia"/>
          <w:sz w:val="28"/>
          <w:szCs w:val="28"/>
        </w:rPr>
        <w:t>等设备，建设服务于全体师生和校友的邮件系统，逐步替换更新全校已使用多年的交换机等网络设备。</w:t>
      </w:r>
    </w:p>
    <w:p w:rsidR="00495336" w:rsidRPr="006C6690" w:rsidRDefault="00495336" w:rsidP="000F37E3">
      <w:pPr>
        <w:spacing w:line="600" w:lineRule="exact"/>
        <w:ind w:firstLineChars="200" w:firstLine="31680"/>
        <w:rPr>
          <w:rFonts w:ascii="仿宋_GB2312" w:eastAsia="仿宋_GB2312" w:hAnsi="宋体" w:cs="Times New Roman"/>
          <w:sz w:val="28"/>
          <w:szCs w:val="28"/>
        </w:rPr>
      </w:pPr>
      <w:r w:rsidRPr="006C6690">
        <w:rPr>
          <w:rFonts w:ascii="仿宋_GB2312" w:eastAsia="仿宋_GB2312" w:hAnsi="宋体" w:cs="仿宋_GB2312" w:hint="eastAsia"/>
          <w:sz w:val="28"/>
          <w:szCs w:val="28"/>
        </w:rPr>
        <w:t>聘请专业公司实现校园信息化运维服务外包，提高信息化服务质量和服务水平；加强管理，实现校园内全部有线、无线网络的统一管理。完成数字化校园信息门户的升级改造，实现更多应用软件及更深入的系统集成，更好的实现信息共享。通过宣传、指导，提高师生网络和信息安全保障意识。实现对校园一卡通等　应用系统的数据挖掘，更好地服务师生、做到管理现代化。在数字化校园信息门户上或综合管理平台上增设功能，建设校园统一的手机短信平台和移动交互平台、信息发布平台等新型信息化应用系统，支持业务部门增加具有实际需要功能的模块，如报账提醒业务等，方便管理和教学工作中的人员交流、沟通，更好地实现信息共享。尝试校园网主页和部门两级网页内容的手机版建设，实现移动访问。</w:t>
      </w:r>
    </w:p>
    <w:p w:rsidR="00495336" w:rsidRPr="006C6690" w:rsidRDefault="00495336" w:rsidP="000F37E3">
      <w:pPr>
        <w:spacing w:line="600" w:lineRule="exact"/>
        <w:ind w:firstLineChars="200" w:firstLine="31680"/>
        <w:rPr>
          <w:rFonts w:ascii="仿宋_GB2312" w:eastAsia="仿宋_GB2312" w:hAnsi="宋体" w:cs="Times New Roman"/>
          <w:sz w:val="28"/>
          <w:szCs w:val="28"/>
        </w:rPr>
      </w:pPr>
      <w:r w:rsidRPr="006C6690">
        <w:rPr>
          <w:rFonts w:ascii="仿宋_GB2312" w:eastAsia="仿宋_GB2312" w:hAnsi="宋体" w:cs="仿宋_GB2312" w:hint="eastAsia"/>
          <w:sz w:val="28"/>
          <w:szCs w:val="28"/>
        </w:rPr>
        <w:t>完善学校现有如超星尔雅、新理念外语网络、新视野大学英语网络教学平台，整合现有教学资源，通过购买、自建等形式加大对精品视频公开课和精品资源共享课等网络教学资源建设力度，计划建设</w:t>
      </w:r>
      <w:r w:rsidRPr="006C6690">
        <w:rPr>
          <w:rFonts w:ascii="仿宋_GB2312" w:eastAsia="仿宋_GB2312" w:hAnsi="宋体" w:cs="仿宋_GB2312"/>
          <w:sz w:val="28"/>
          <w:szCs w:val="28"/>
        </w:rPr>
        <w:t>10</w:t>
      </w:r>
      <w:r w:rsidRPr="006C6690">
        <w:rPr>
          <w:rFonts w:ascii="仿宋_GB2312" w:eastAsia="仿宋_GB2312" w:hAnsi="宋体" w:cs="仿宋_GB2312" w:hint="eastAsia"/>
          <w:sz w:val="28"/>
          <w:szCs w:val="28"/>
        </w:rPr>
        <w:t>门以上的网络视频课程，共享其他高校</w:t>
      </w:r>
      <w:r w:rsidRPr="006C6690">
        <w:rPr>
          <w:rFonts w:ascii="仿宋_GB2312" w:eastAsia="仿宋_GB2312" w:hAnsi="宋体" w:cs="仿宋_GB2312"/>
          <w:sz w:val="28"/>
          <w:szCs w:val="28"/>
        </w:rPr>
        <w:t>120</w:t>
      </w:r>
      <w:r w:rsidRPr="006C6690">
        <w:rPr>
          <w:rFonts w:ascii="仿宋_GB2312" w:eastAsia="仿宋_GB2312" w:hAnsi="宋体" w:cs="仿宋_GB2312" w:hint="eastAsia"/>
          <w:sz w:val="28"/>
          <w:szCs w:val="28"/>
        </w:rPr>
        <w:t>门以上网络课程，丰富我校教育精品课程资源库，力争达到拥有</w:t>
      </w:r>
      <w:r w:rsidRPr="006C6690">
        <w:rPr>
          <w:rFonts w:ascii="仿宋_GB2312" w:eastAsia="仿宋_GB2312" w:hAnsi="宋体" w:cs="仿宋_GB2312"/>
          <w:sz w:val="28"/>
          <w:szCs w:val="28"/>
        </w:rPr>
        <w:t>80%</w:t>
      </w:r>
      <w:r w:rsidRPr="006C6690">
        <w:rPr>
          <w:rFonts w:ascii="仿宋_GB2312" w:eastAsia="仿宋_GB2312" w:hAnsi="宋体" w:cs="仿宋_GB2312" w:hint="eastAsia"/>
          <w:sz w:val="28"/>
          <w:szCs w:val="28"/>
        </w:rPr>
        <w:t>师生用户，门类齐全的网络教学课程库。</w:t>
      </w:r>
    </w:p>
    <w:p w:rsidR="00495336" w:rsidRPr="006C6690" w:rsidRDefault="00495336" w:rsidP="000F37E3">
      <w:pPr>
        <w:spacing w:line="600" w:lineRule="exact"/>
        <w:ind w:firstLineChars="200" w:firstLine="31680"/>
        <w:rPr>
          <w:rFonts w:ascii="仿宋_GB2312" w:eastAsia="仿宋_GB2312" w:hAnsi="宋体" w:cs="Times New Roman"/>
          <w:sz w:val="28"/>
          <w:szCs w:val="28"/>
        </w:rPr>
      </w:pPr>
      <w:r w:rsidRPr="006C6690">
        <w:rPr>
          <w:rFonts w:ascii="仿宋_GB2312" w:eastAsia="仿宋_GB2312" w:hAnsi="宋体" w:cs="仿宋_GB2312" w:hint="eastAsia"/>
          <w:sz w:val="28"/>
          <w:szCs w:val="28"/>
        </w:rPr>
        <w:t>提高对实践教学电子资源如顺尔</w:t>
      </w:r>
      <w:r w:rsidRPr="006C6690">
        <w:rPr>
          <w:rFonts w:ascii="仿宋_GB2312" w:eastAsia="仿宋_GB2312" w:hAnsi="宋体" w:cs="仿宋_GB2312"/>
          <w:sz w:val="28"/>
          <w:szCs w:val="28"/>
        </w:rPr>
        <w:t>-</w:t>
      </w:r>
      <w:r w:rsidRPr="006C6690">
        <w:rPr>
          <w:rFonts w:ascii="仿宋_GB2312" w:eastAsia="仿宋_GB2312" w:hAnsi="宋体" w:cs="仿宋_GB2312" w:hint="eastAsia"/>
          <w:sz w:val="28"/>
          <w:szCs w:val="28"/>
        </w:rPr>
        <w:t>社会保障模拟实训系统、博星卓越</w:t>
      </w:r>
      <w:r w:rsidRPr="006C6690">
        <w:rPr>
          <w:rFonts w:ascii="仿宋_GB2312" w:eastAsia="仿宋_GB2312" w:hAnsi="宋体" w:cs="仿宋_GB2312"/>
          <w:sz w:val="28"/>
          <w:szCs w:val="28"/>
        </w:rPr>
        <w:t>-</w:t>
      </w:r>
      <w:r w:rsidRPr="006C6690">
        <w:rPr>
          <w:rFonts w:ascii="仿宋_GB2312" w:eastAsia="仿宋_GB2312" w:hAnsi="宋体" w:cs="仿宋_GB2312" w:hint="eastAsia"/>
          <w:sz w:val="28"/>
          <w:szCs w:val="28"/>
        </w:rPr>
        <w:t>网上支付与结算教学实验系统等</w:t>
      </w:r>
      <w:r w:rsidRPr="006C6690">
        <w:rPr>
          <w:rFonts w:ascii="仿宋_GB2312" w:eastAsia="仿宋_GB2312" w:hAnsi="宋体" w:cs="仿宋_GB2312"/>
          <w:sz w:val="28"/>
          <w:szCs w:val="28"/>
        </w:rPr>
        <w:t>30</w:t>
      </w:r>
      <w:r w:rsidRPr="006C6690">
        <w:rPr>
          <w:rFonts w:ascii="仿宋_GB2312" w:eastAsia="仿宋_GB2312" w:hAnsi="宋体" w:cs="仿宋_GB2312" w:hint="eastAsia"/>
          <w:sz w:val="28"/>
          <w:szCs w:val="28"/>
        </w:rPr>
        <w:t>多套教学实验软件的信息化管理水平，完成综合实验平台建设，实现实验课表导入预约、上课时间段预约，在线作业和实验报告的提交、批改等交互式的平台信息化管理功能。</w:t>
      </w:r>
    </w:p>
    <w:p w:rsidR="00495336" w:rsidRPr="006C6690" w:rsidRDefault="00495336" w:rsidP="000F37E3">
      <w:pPr>
        <w:spacing w:line="600" w:lineRule="exact"/>
        <w:ind w:firstLineChars="200" w:firstLine="31680"/>
        <w:rPr>
          <w:rFonts w:ascii="仿宋_GB2312" w:eastAsia="仿宋_GB2312" w:hAnsi="宋体" w:cs="Times New Roman"/>
          <w:sz w:val="28"/>
          <w:szCs w:val="28"/>
        </w:rPr>
      </w:pPr>
      <w:r w:rsidRPr="006C6690">
        <w:rPr>
          <w:rFonts w:ascii="仿宋_GB2312" w:eastAsia="仿宋_GB2312" w:hAnsi="宋体" w:cs="仿宋_GB2312" w:hint="eastAsia"/>
          <w:sz w:val="28"/>
          <w:szCs w:val="28"/>
        </w:rPr>
        <w:t>完成我校数字图书馆建设工作，建立数字资源共建共享机制，实现省内各高校数字图书馆互联互访。</w:t>
      </w:r>
    </w:p>
    <w:p w:rsidR="00495336" w:rsidRPr="006C6690" w:rsidRDefault="00495336" w:rsidP="000F37E3">
      <w:pPr>
        <w:spacing w:line="600" w:lineRule="exact"/>
        <w:ind w:firstLineChars="200" w:firstLine="31680"/>
        <w:rPr>
          <w:rFonts w:ascii="仿宋_GB2312" w:eastAsia="仿宋_GB2312" w:hAnsi="宋体" w:cs="Times New Roman"/>
          <w:sz w:val="28"/>
          <w:szCs w:val="28"/>
        </w:rPr>
      </w:pPr>
      <w:r w:rsidRPr="006C6690">
        <w:rPr>
          <w:rFonts w:ascii="仿宋_GB2312" w:eastAsia="仿宋_GB2312" w:hAnsi="宋体" w:cs="仿宋_GB2312" w:hint="eastAsia"/>
          <w:sz w:val="28"/>
          <w:szCs w:val="28"/>
        </w:rPr>
        <w:t>引入一至两门“慕课”课程，邀请校内外教学名师、教育专家到校指导，试点“慕课”课程的学习应用。尝试建设一门有代表性的高水平“慕课”课程。</w:t>
      </w:r>
    </w:p>
    <w:p w:rsidR="00495336" w:rsidRPr="006C6690" w:rsidRDefault="00495336" w:rsidP="000F37E3">
      <w:pPr>
        <w:spacing w:line="600" w:lineRule="exact"/>
        <w:ind w:firstLineChars="200" w:firstLine="31680"/>
        <w:rPr>
          <w:rFonts w:ascii="仿宋_GB2312" w:eastAsia="仿宋_GB2312" w:hAnsi="宋体" w:cs="Times New Roman"/>
          <w:sz w:val="28"/>
          <w:szCs w:val="28"/>
        </w:rPr>
      </w:pPr>
      <w:r w:rsidRPr="006C6690">
        <w:rPr>
          <w:rFonts w:ascii="仿宋_GB2312" w:eastAsia="仿宋_GB2312" w:hAnsi="宋体" w:cs="仿宋_GB2312" w:hint="eastAsia"/>
          <w:sz w:val="28"/>
          <w:szCs w:val="28"/>
        </w:rPr>
        <w:t>利用安徽省教育振兴计划项目，完成成人教育课程建设</w:t>
      </w:r>
      <w:r>
        <w:rPr>
          <w:rFonts w:ascii="仿宋_GB2312" w:eastAsia="仿宋_GB2312" w:hAnsi="宋体" w:cs="仿宋_GB2312" w:hint="eastAsia"/>
          <w:sz w:val="28"/>
          <w:szCs w:val="28"/>
        </w:rPr>
        <w:t>任务</w:t>
      </w:r>
      <w:r w:rsidRPr="006C6690">
        <w:rPr>
          <w:rFonts w:ascii="仿宋_GB2312" w:eastAsia="仿宋_GB2312" w:hAnsi="宋体" w:cs="仿宋_GB2312" w:hint="eastAsia"/>
          <w:sz w:val="28"/>
          <w:szCs w:val="28"/>
        </w:rPr>
        <w:t>，优化成人教育网络教学环境，完善远程教学、信息管理、资源管理、移动学习等信息系统。</w:t>
      </w:r>
    </w:p>
    <w:p w:rsidR="00495336" w:rsidRPr="006C6690" w:rsidRDefault="00495336" w:rsidP="000F37E3">
      <w:pPr>
        <w:spacing w:line="600" w:lineRule="exact"/>
        <w:ind w:firstLineChars="200" w:firstLine="31680"/>
        <w:rPr>
          <w:rFonts w:ascii="仿宋_GB2312" w:eastAsia="仿宋_GB2312" w:hAnsi="宋体" w:cs="Times New Roman"/>
          <w:sz w:val="28"/>
          <w:szCs w:val="28"/>
        </w:rPr>
      </w:pPr>
      <w:r w:rsidRPr="006C6690">
        <w:rPr>
          <w:rFonts w:ascii="仿宋_GB2312" w:eastAsia="仿宋_GB2312" w:hAnsi="宋体" w:cs="仿宋_GB2312"/>
          <w:sz w:val="28"/>
          <w:szCs w:val="28"/>
        </w:rPr>
        <w:t>2</w:t>
      </w:r>
      <w:r w:rsidRPr="006C6690">
        <w:rPr>
          <w:rFonts w:ascii="仿宋_GB2312" w:eastAsia="仿宋_GB2312" w:hAnsi="宋体" w:cs="仿宋_GB2312" w:hint="eastAsia"/>
          <w:sz w:val="28"/>
          <w:szCs w:val="28"/>
        </w:rPr>
        <w:t>、</w:t>
      </w:r>
      <w:r w:rsidRPr="006C6690">
        <w:rPr>
          <w:rFonts w:ascii="仿宋_GB2312" w:eastAsia="仿宋_GB2312" w:hAnsi="宋体" w:cs="仿宋_GB2312"/>
          <w:sz w:val="28"/>
          <w:szCs w:val="28"/>
        </w:rPr>
        <w:t>2017-2018</w:t>
      </w:r>
      <w:r w:rsidRPr="006C6690">
        <w:rPr>
          <w:rFonts w:ascii="仿宋_GB2312" w:eastAsia="仿宋_GB2312" w:hAnsi="宋体" w:cs="仿宋_GB2312" w:hint="eastAsia"/>
          <w:sz w:val="28"/>
          <w:szCs w:val="28"/>
        </w:rPr>
        <w:t>年。整合现有数据资源库，完成数据中心及私有云建设、异地容灾备份系统建设。</w:t>
      </w:r>
      <w:r w:rsidRPr="006C6690">
        <w:rPr>
          <w:rFonts w:ascii="仿宋_GB2312" w:eastAsia="仿宋_GB2312" w:hAnsi="宋体" w:cs="仿宋_GB2312"/>
          <w:sz w:val="28"/>
          <w:szCs w:val="28"/>
        </w:rPr>
        <w:t>201</w:t>
      </w:r>
      <w:r>
        <w:rPr>
          <w:rFonts w:ascii="仿宋_GB2312" w:eastAsia="仿宋_GB2312" w:hAnsi="宋体" w:cs="仿宋_GB2312"/>
          <w:sz w:val="28"/>
          <w:szCs w:val="28"/>
        </w:rPr>
        <w:t>7</w:t>
      </w:r>
      <w:r w:rsidRPr="006C6690">
        <w:rPr>
          <w:rFonts w:ascii="仿宋_GB2312" w:eastAsia="仿宋_GB2312" w:hAnsi="宋体" w:cs="仿宋_GB2312" w:hint="eastAsia"/>
          <w:sz w:val="28"/>
          <w:szCs w:val="28"/>
        </w:rPr>
        <w:t>年</w:t>
      </w:r>
      <w:r>
        <w:rPr>
          <w:rFonts w:ascii="仿宋_GB2312" w:eastAsia="仿宋_GB2312" w:hAnsi="宋体" w:cs="仿宋_GB2312" w:hint="eastAsia"/>
          <w:sz w:val="28"/>
          <w:szCs w:val="28"/>
        </w:rPr>
        <w:t>前</w:t>
      </w:r>
      <w:r w:rsidRPr="006C6690">
        <w:rPr>
          <w:rFonts w:ascii="仿宋_GB2312" w:eastAsia="仿宋_GB2312" w:hAnsi="宋体" w:cs="仿宋_GB2312" w:hint="eastAsia"/>
          <w:sz w:val="28"/>
          <w:szCs w:val="28"/>
        </w:rPr>
        <w:t>完成数据中心机房布线、设备搬迁等建设任务，</w:t>
      </w:r>
      <w:r w:rsidRPr="006C6690">
        <w:rPr>
          <w:rFonts w:ascii="仿宋_GB2312" w:eastAsia="仿宋_GB2312" w:hAnsi="宋体" w:cs="仿宋_GB2312"/>
          <w:sz w:val="28"/>
          <w:szCs w:val="28"/>
        </w:rPr>
        <w:t>2017</w:t>
      </w:r>
      <w:r w:rsidRPr="006C6690">
        <w:rPr>
          <w:rFonts w:ascii="仿宋_GB2312" w:eastAsia="仿宋_GB2312" w:hAnsi="宋体" w:cs="仿宋_GB2312" w:hint="eastAsia"/>
          <w:sz w:val="28"/>
          <w:szCs w:val="28"/>
        </w:rPr>
        <w:t>年完成大型设备采购、数据迁移工作。实现校园网主页和各部门两级网页的手机版建设，方便移动访问。完成人事管理系统、财务管理系统、资产管理系统等基础数据共享互通，建成学校基础数据库。实现更高层次上的全校师生统一身份认证系统。实现学工管理系统、人事管理系统、资产管理系统、办公自动化系统、档案管理系统、党员信息管理系统、教务管理系统、本科生导师制课外教学学分管理系统、研究生教务管理系统等现有应用系统的业务数据上传和深度对接，实现手机移动应用和更深层次的信息共享。服务于省级高等教育管理信息系统。进行基础数据库的数据挖掘工作，为全校师生提供信息咨询、管理和决策支持等服务。</w:t>
      </w:r>
    </w:p>
    <w:p w:rsidR="00495336" w:rsidRPr="006C6690" w:rsidRDefault="00495336" w:rsidP="000F37E3">
      <w:pPr>
        <w:spacing w:line="600" w:lineRule="exact"/>
        <w:ind w:firstLineChars="200" w:firstLine="31680"/>
        <w:rPr>
          <w:rFonts w:ascii="仿宋_GB2312" w:eastAsia="仿宋_GB2312" w:hAnsi="宋体" w:cs="Times New Roman"/>
          <w:sz w:val="28"/>
          <w:szCs w:val="28"/>
        </w:rPr>
      </w:pPr>
      <w:r w:rsidRPr="006C6690">
        <w:rPr>
          <w:rFonts w:ascii="仿宋_GB2312" w:eastAsia="仿宋_GB2312" w:hAnsi="宋体" w:cs="仿宋_GB2312" w:hint="eastAsia"/>
          <w:sz w:val="28"/>
          <w:szCs w:val="28"/>
        </w:rPr>
        <w:t>完善校级综合管理服务平台建设，综合校园一卡通、教务教学、学生学籍、科学研究、职工档案、网络报修、多媒体教室使用、节能节电、网络故障报修和水电木工报修系统等应用服务功能。尝试、探索当地多所高校间的各种软硬件信息资源共享和统一管理。</w:t>
      </w:r>
    </w:p>
    <w:p w:rsidR="00495336" w:rsidRPr="006C6690" w:rsidRDefault="00495336" w:rsidP="000F37E3">
      <w:pPr>
        <w:spacing w:line="600" w:lineRule="exact"/>
        <w:ind w:firstLineChars="200" w:firstLine="31680"/>
        <w:rPr>
          <w:rFonts w:ascii="仿宋_GB2312" w:eastAsia="仿宋_GB2312" w:hAnsi="宋体" w:cs="Times New Roman"/>
          <w:sz w:val="28"/>
          <w:szCs w:val="28"/>
        </w:rPr>
      </w:pPr>
      <w:r w:rsidRPr="006C6690">
        <w:rPr>
          <w:rFonts w:ascii="仿宋_GB2312" w:eastAsia="仿宋_GB2312" w:hAnsi="宋体" w:cs="仿宋_GB2312" w:hint="eastAsia"/>
          <w:sz w:val="28"/>
          <w:szCs w:val="28"/>
        </w:rPr>
        <w:t>有效利用高等教育科研协作支撑系统及高性能计算和大数据处理平台进行科研学术活动。使用大型仪器设备共享平台，加强与省内高校学习交流，探索教学资源建设合作模式，建设一批慕课（</w:t>
      </w:r>
      <w:r w:rsidRPr="006C6690">
        <w:rPr>
          <w:rFonts w:ascii="仿宋_GB2312" w:eastAsia="仿宋_GB2312" w:hAnsi="宋体" w:cs="仿宋_GB2312"/>
          <w:sz w:val="28"/>
          <w:szCs w:val="28"/>
        </w:rPr>
        <w:t>MOOCs</w:t>
      </w:r>
      <w:r w:rsidRPr="006C6690">
        <w:rPr>
          <w:rFonts w:ascii="仿宋_GB2312" w:eastAsia="仿宋_GB2312" w:hAnsi="宋体" w:cs="仿宋_GB2312" w:hint="eastAsia"/>
          <w:sz w:val="28"/>
          <w:szCs w:val="28"/>
        </w:rPr>
        <w:t>）课程，整合现有教学资源，建设安徽财经大学精品课程资源库。充实和完善学校基础数据库。增加无线校园网网络带宽，安装手机数字图书馆客户终端，实现安徽省高校数字图书馆移动访问。建成主体为我校师生的开放式网络学习空间和资源公共服务平台，学校师生经实名认证可以在网络学习空间互动教学。</w:t>
      </w:r>
    </w:p>
    <w:p w:rsidR="00495336" w:rsidRPr="006C6690" w:rsidRDefault="00495336" w:rsidP="000F37E3">
      <w:pPr>
        <w:spacing w:line="600" w:lineRule="exact"/>
        <w:ind w:firstLineChars="200" w:firstLine="31680"/>
        <w:rPr>
          <w:rFonts w:ascii="仿宋_GB2312" w:eastAsia="仿宋_GB2312" w:hAnsi="宋体" w:cs="Times New Roman"/>
          <w:sz w:val="28"/>
          <w:szCs w:val="28"/>
        </w:rPr>
      </w:pPr>
      <w:r w:rsidRPr="006C6690">
        <w:rPr>
          <w:rFonts w:ascii="仿宋_GB2312" w:eastAsia="仿宋_GB2312" w:hAnsi="宋体" w:cs="仿宋_GB2312" w:hint="eastAsia"/>
          <w:sz w:val="28"/>
          <w:szCs w:val="28"/>
        </w:rPr>
        <w:t>配合安徽成人高等教育在线平台建设，完成我校成人教育课程资源建设，完善学生电子档案管理，熟练掌握在线学生学习、教务管理业务操作。建成一套标准的远程教学和考点视频监控系统。</w:t>
      </w:r>
    </w:p>
    <w:p w:rsidR="00495336" w:rsidRPr="006C6690" w:rsidRDefault="00495336" w:rsidP="000F37E3">
      <w:pPr>
        <w:spacing w:line="600" w:lineRule="exact"/>
        <w:ind w:firstLineChars="200" w:firstLine="31680"/>
        <w:rPr>
          <w:rFonts w:ascii="仿宋_GB2312" w:eastAsia="仿宋_GB2312" w:hAnsi="宋体" w:cs="Times New Roman"/>
          <w:sz w:val="28"/>
          <w:szCs w:val="28"/>
        </w:rPr>
      </w:pPr>
      <w:r w:rsidRPr="006C6690">
        <w:rPr>
          <w:rFonts w:ascii="仿宋_GB2312" w:eastAsia="仿宋_GB2312" w:hAnsi="宋体" w:cs="仿宋_GB2312"/>
          <w:sz w:val="28"/>
          <w:szCs w:val="28"/>
        </w:rPr>
        <w:t>3</w:t>
      </w:r>
      <w:r w:rsidRPr="006C6690">
        <w:rPr>
          <w:rFonts w:ascii="仿宋_GB2312" w:eastAsia="仿宋_GB2312" w:hAnsi="宋体" w:cs="仿宋_GB2312" w:hint="eastAsia"/>
          <w:sz w:val="28"/>
          <w:szCs w:val="28"/>
        </w:rPr>
        <w:t>、</w:t>
      </w:r>
      <w:r w:rsidRPr="006C6690">
        <w:rPr>
          <w:rFonts w:ascii="仿宋_GB2312" w:eastAsia="仿宋_GB2312" w:hAnsi="宋体" w:cs="仿宋_GB2312"/>
          <w:sz w:val="28"/>
          <w:szCs w:val="28"/>
        </w:rPr>
        <w:t>2019</w:t>
      </w:r>
      <w:r w:rsidRPr="006C6690">
        <w:rPr>
          <w:rFonts w:ascii="仿宋_GB2312" w:eastAsia="仿宋_GB2312" w:hAnsi="宋体" w:cs="仿宋_GB2312" w:hint="eastAsia"/>
          <w:sz w:val="28"/>
          <w:szCs w:val="28"/>
        </w:rPr>
        <w:t>年。我校数字校园建设充分满足人才培养、科学研究、社会服务和文化传承创新的需要。丰富并完善本科、研究生和继续教育精品课程资源库课程资源，完成继续教育信息化建设。进一步完善公共管理服务建设内容，为政府、社会机构和用户需要提供实时精准数据。教育信息化人才培养和教师教育技术能力提升常态化，相关制度健全，培训和考核体系完备，信息化专业人才队伍稳定。探索教与学方式的改革如移动学习及移动互联网对高等教育的深入影响、校本资源的建设管理等。尝试学分银行建设及多所高校间的学分互认等。</w:t>
      </w:r>
    </w:p>
    <w:p w:rsidR="00495336" w:rsidRPr="006C6690" w:rsidRDefault="00495336" w:rsidP="00CA34FA">
      <w:pPr>
        <w:rPr>
          <w:rFonts w:ascii="黑体" w:eastAsia="黑体" w:cs="Times New Roman"/>
          <w:sz w:val="28"/>
          <w:szCs w:val="28"/>
        </w:rPr>
      </w:pPr>
      <w:r w:rsidRPr="006C6690">
        <w:rPr>
          <w:rFonts w:ascii="黑体" w:eastAsia="黑体" w:cs="黑体" w:hint="eastAsia"/>
          <w:sz w:val="28"/>
          <w:szCs w:val="28"/>
        </w:rPr>
        <w:t>四、学校“十三五”信息化建设发展规划的组织实施与基本保障</w:t>
      </w:r>
    </w:p>
    <w:p w:rsidR="00495336" w:rsidRPr="006C6690" w:rsidRDefault="00495336" w:rsidP="000F37E3">
      <w:pPr>
        <w:spacing w:line="600" w:lineRule="exact"/>
        <w:ind w:firstLineChars="200" w:firstLine="31680"/>
        <w:rPr>
          <w:rFonts w:ascii="仿宋_GB2312" w:eastAsia="仿宋_GB2312" w:hAnsi="宋体" w:cs="Times New Roman"/>
          <w:sz w:val="28"/>
          <w:szCs w:val="28"/>
        </w:rPr>
      </w:pPr>
      <w:r w:rsidRPr="006C6690">
        <w:rPr>
          <w:rFonts w:ascii="仿宋_GB2312" w:eastAsia="仿宋_GB2312" w:hAnsi="宋体" w:cs="仿宋_GB2312" w:hint="eastAsia"/>
          <w:sz w:val="28"/>
          <w:szCs w:val="28"/>
        </w:rPr>
        <w:t>强化安徽财经大学信息化领导小组在全校信息化建设工作中的指导作用，统筹规划学校信息化建设，组织实施信息化建设重大工程，制定考核标准，检查各部门教育信息化实施和重点任务的完成情况。研究人才队伍建设方案，解决好信息化建设专业技术人员待遇问题，保证引得进人才、留得住人才，善待已有人才，形成老中青三结合的人才队伍，解决信息化专业人才队伍的梯度问题。</w:t>
      </w:r>
    </w:p>
    <w:p w:rsidR="00495336" w:rsidRPr="006C6690" w:rsidRDefault="00495336" w:rsidP="000F37E3">
      <w:pPr>
        <w:spacing w:line="600" w:lineRule="exact"/>
        <w:ind w:firstLineChars="200" w:firstLine="31680"/>
        <w:rPr>
          <w:rFonts w:ascii="仿宋_GB2312" w:eastAsia="仿宋_GB2312" w:hAnsi="宋体" w:cs="Times New Roman"/>
          <w:sz w:val="28"/>
          <w:szCs w:val="28"/>
        </w:rPr>
      </w:pPr>
      <w:r w:rsidRPr="006C6690">
        <w:rPr>
          <w:rFonts w:ascii="仿宋_GB2312" w:eastAsia="仿宋_GB2312" w:hAnsi="宋体" w:cs="仿宋_GB2312" w:hint="eastAsia"/>
          <w:sz w:val="28"/>
          <w:szCs w:val="28"/>
        </w:rPr>
        <w:t>建立健全教育信息化领导和管理体制机制，将教育信息化工作纳入学校发展的整体规划，优先部署、实化措施、从严考核。制定安徽财经大学十三五信息化规划和相应的信息化实施方案，经学校批准后施行。</w:t>
      </w:r>
    </w:p>
    <w:p w:rsidR="00495336" w:rsidRPr="006C6690" w:rsidRDefault="00495336" w:rsidP="00504457">
      <w:pPr>
        <w:spacing w:line="600" w:lineRule="exact"/>
        <w:ind w:firstLineChars="200" w:firstLine="31680"/>
        <w:rPr>
          <w:rFonts w:ascii="仿宋_GB2312" w:eastAsia="仿宋_GB2312" w:hAnsi="宋体" w:cs="Times New Roman"/>
          <w:sz w:val="28"/>
          <w:szCs w:val="28"/>
        </w:rPr>
      </w:pPr>
      <w:r w:rsidRPr="006C6690">
        <w:rPr>
          <w:rFonts w:ascii="仿宋_GB2312" w:eastAsia="仿宋_GB2312" w:hAnsi="宋体" w:cs="仿宋_GB2312" w:hint="eastAsia"/>
          <w:sz w:val="28"/>
          <w:szCs w:val="28"/>
        </w:rPr>
        <w:t>加大对信息化建设经费的投入力度，并建立长效机制，切实保障信息化环境、资源和管理等应用平台建设及日常运行维护和更新的资金需求，特别是切实加大软件和信息资源建设力度。鼓励行业、企业及其他社会组织参与学校信息化建设，或通过服务外包方式开展信息化建设合作。加强对信息化建设经费的使用管理，规范项目建设，切实提高资金使用效益。</w:t>
      </w:r>
    </w:p>
    <w:sectPr w:rsidR="00495336" w:rsidRPr="006C6690" w:rsidSect="00CB216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5336" w:rsidRDefault="00495336" w:rsidP="003C5AC6">
      <w:pPr>
        <w:rPr>
          <w:rFonts w:cs="Times New Roman"/>
        </w:rPr>
      </w:pPr>
      <w:r>
        <w:rPr>
          <w:rFonts w:cs="Times New Roman"/>
        </w:rPr>
        <w:separator/>
      </w:r>
    </w:p>
  </w:endnote>
  <w:endnote w:type="continuationSeparator" w:id="0">
    <w:p w:rsidR="00495336" w:rsidRDefault="00495336" w:rsidP="003C5AC6">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panose1 w:val="00000000000000000000"/>
    <w:charset w:val="86"/>
    <w:family w:val="modern"/>
    <w:notTrueType/>
    <w:pitch w:val="fixed"/>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5336" w:rsidRDefault="00495336" w:rsidP="003C5AC6">
      <w:pPr>
        <w:rPr>
          <w:rFonts w:cs="Times New Roman"/>
        </w:rPr>
      </w:pPr>
      <w:r>
        <w:rPr>
          <w:rFonts w:cs="Times New Roman"/>
        </w:rPr>
        <w:separator/>
      </w:r>
    </w:p>
  </w:footnote>
  <w:footnote w:type="continuationSeparator" w:id="0">
    <w:p w:rsidR="00495336" w:rsidRDefault="00495336" w:rsidP="003C5AC6">
      <w:pPr>
        <w:rPr>
          <w:rFonts w:cs="Times New Roman"/>
        </w:rPr>
      </w:pPr>
      <w:r>
        <w:rPr>
          <w:rFonts w:cs="Times New Roman"/>
        </w:rP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A34FA"/>
    <w:rsid w:val="0000103E"/>
    <w:rsid w:val="00001671"/>
    <w:rsid w:val="00005693"/>
    <w:rsid w:val="00007B1D"/>
    <w:rsid w:val="00010591"/>
    <w:rsid w:val="00011F86"/>
    <w:rsid w:val="0001264A"/>
    <w:rsid w:val="00012F24"/>
    <w:rsid w:val="00014D09"/>
    <w:rsid w:val="00015A0B"/>
    <w:rsid w:val="00022970"/>
    <w:rsid w:val="000230C5"/>
    <w:rsid w:val="00024D55"/>
    <w:rsid w:val="00026CB1"/>
    <w:rsid w:val="000363E4"/>
    <w:rsid w:val="00036609"/>
    <w:rsid w:val="00041616"/>
    <w:rsid w:val="00045D7A"/>
    <w:rsid w:val="00047350"/>
    <w:rsid w:val="00052E6B"/>
    <w:rsid w:val="000532CF"/>
    <w:rsid w:val="000564F1"/>
    <w:rsid w:val="00060869"/>
    <w:rsid w:val="00061107"/>
    <w:rsid w:val="000620B0"/>
    <w:rsid w:val="00070131"/>
    <w:rsid w:val="00070AD5"/>
    <w:rsid w:val="000725BE"/>
    <w:rsid w:val="00073AF5"/>
    <w:rsid w:val="0007601D"/>
    <w:rsid w:val="00077135"/>
    <w:rsid w:val="00077514"/>
    <w:rsid w:val="00080297"/>
    <w:rsid w:val="0008539C"/>
    <w:rsid w:val="000909CB"/>
    <w:rsid w:val="00090FF7"/>
    <w:rsid w:val="000914B3"/>
    <w:rsid w:val="00091A5C"/>
    <w:rsid w:val="00091A95"/>
    <w:rsid w:val="000930EA"/>
    <w:rsid w:val="00094997"/>
    <w:rsid w:val="00096552"/>
    <w:rsid w:val="000973C2"/>
    <w:rsid w:val="000A0679"/>
    <w:rsid w:val="000A47C5"/>
    <w:rsid w:val="000A6113"/>
    <w:rsid w:val="000A7E54"/>
    <w:rsid w:val="000B2627"/>
    <w:rsid w:val="000B3AE1"/>
    <w:rsid w:val="000B45A4"/>
    <w:rsid w:val="000B4F7E"/>
    <w:rsid w:val="000C1C5B"/>
    <w:rsid w:val="000C4C8C"/>
    <w:rsid w:val="000C6758"/>
    <w:rsid w:val="000D3000"/>
    <w:rsid w:val="000D30A7"/>
    <w:rsid w:val="000E02E8"/>
    <w:rsid w:val="000E3911"/>
    <w:rsid w:val="000E45D8"/>
    <w:rsid w:val="000E51B4"/>
    <w:rsid w:val="000E6758"/>
    <w:rsid w:val="000E7334"/>
    <w:rsid w:val="000F22E9"/>
    <w:rsid w:val="000F37E3"/>
    <w:rsid w:val="000F4A15"/>
    <w:rsid w:val="000F7E0B"/>
    <w:rsid w:val="001001F1"/>
    <w:rsid w:val="001030DA"/>
    <w:rsid w:val="001206D0"/>
    <w:rsid w:val="001210DA"/>
    <w:rsid w:val="00122277"/>
    <w:rsid w:val="001251F4"/>
    <w:rsid w:val="00131A93"/>
    <w:rsid w:val="00133FE6"/>
    <w:rsid w:val="001340F9"/>
    <w:rsid w:val="001412B7"/>
    <w:rsid w:val="00142CAD"/>
    <w:rsid w:val="0014396E"/>
    <w:rsid w:val="00151365"/>
    <w:rsid w:val="00151A74"/>
    <w:rsid w:val="00151C36"/>
    <w:rsid w:val="00151FE1"/>
    <w:rsid w:val="0015263B"/>
    <w:rsid w:val="00155DDE"/>
    <w:rsid w:val="001560D9"/>
    <w:rsid w:val="001611E0"/>
    <w:rsid w:val="00162C6C"/>
    <w:rsid w:val="0016552E"/>
    <w:rsid w:val="00171FE8"/>
    <w:rsid w:val="00173A7C"/>
    <w:rsid w:val="00176AAA"/>
    <w:rsid w:val="00180C82"/>
    <w:rsid w:val="0018144D"/>
    <w:rsid w:val="00181AC6"/>
    <w:rsid w:val="00182FD7"/>
    <w:rsid w:val="00183884"/>
    <w:rsid w:val="001866D4"/>
    <w:rsid w:val="00191680"/>
    <w:rsid w:val="001924C9"/>
    <w:rsid w:val="00192CD0"/>
    <w:rsid w:val="00195425"/>
    <w:rsid w:val="00195B22"/>
    <w:rsid w:val="00196F1C"/>
    <w:rsid w:val="001A0171"/>
    <w:rsid w:val="001A2CD9"/>
    <w:rsid w:val="001A601A"/>
    <w:rsid w:val="001A7AA9"/>
    <w:rsid w:val="001B179D"/>
    <w:rsid w:val="001B7423"/>
    <w:rsid w:val="001B7634"/>
    <w:rsid w:val="001B7644"/>
    <w:rsid w:val="001C00A3"/>
    <w:rsid w:val="001C05B5"/>
    <w:rsid w:val="001C05F4"/>
    <w:rsid w:val="001C0967"/>
    <w:rsid w:val="001C0D96"/>
    <w:rsid w:val="001C207F"/>
    <w:rsid w:val="001C2390"/>
    <w:rsid w:val="001C2D9A"/>
    <w:rsid w:val="001C2E6E"/>
    <w:rsid w:val="001C3E77"/>
    <w:rsid w:val="001C499B"/>
    <w:rsid w:val="001C6D3A"/>
    <w:rsid w:val="001D460A"/>
    <w:rsid w:val="001D546C"/>
    <w:rsid w:val="001D60FD"/>
    <w:rsid w:val="001D6496"/>
    <w:rsid w:val="001E2CAC"/>
    <w:rsid w:val="001E3AAF"/>
    <w:rsid w:val="001E75D6"/>
    <w:rsid w:val="001F0696"/>
    <w:rsid w:val="001F187F"/>
    <w:rsid w:val="001F7EA4"/>
    <w:rsid w:val="00200B94"/>
    <w:rsid w:val="0020115C"/>
    <w:rsid w:val="00204107"/>
    <w:rsid w:val="00204745"/>
    <w:rsid w:val="00204934"/>
    <w:rsid w:val="002051AB"/>
    <w:rsid w:val="00206ADC"/>
    <w:rsid w:val="002076ED"/>
    <w:rsid w:val="002103F0"/>
    <w:rsid w:val="00210F1A"/>
    <w:rsid w:val="00214969"/>
    <w:rsid w:val="002157AE"/>
    <w:rsid w:val="00215BF9"/>
    <w:rsid w:val="0021678F"/>
    <w:rsid w:val="00220552"/>
    <w:rsid w:val="002215F2"/>
    <w:rsid w:val="00227A10"/>
    <w:rsid w:val="00227B74"/>
    <w:rsid w:val="00230D1C"/>
    <w:rsid w:val="00231BD7"/>
    <w:rsid w:val="002336B1"/>
    <w:rsid w:val="002356E1"/>
    <w:rsid w:val="002356F3"/>
    <w:rsid w:val="00242BA2"/>
    <w:rsid w:val="00250423"/>
    <w:rsid w:val="00250BEC"/>
    <w:rsid w:val="002530DE"/>
    <w:rsid w:val="00253C20"/>
    <w:rsid w:val="00256330"/>
    <w:rsid w:val="002569C9"/>
    <w:rsid w:val="0026156F"/>
    <w:rsid w:val="00261D1D"/>
    <w:rsid w:val="00263669"/>
    <w:rsid w:val="002650F1"/>
    <w:rsid w:val="00265A4E"/>
    <w:rsid w:val="0027102D"/>
    <w:rsid w:val="00271838"/>
    <w:rsid w:val="002719C5"/>
    <w:rsid w:val="00274512"/>
    <w:rsid w:val="0027600E"/>
    <w:rsid w:val="0027683C"/>
    <w:rsid w:val="00276D00"/>
    <w:rsid w:val="00280456"/>
    <w:rsid w:val="00285558"/>
    <w:rsid w:val="00285C9D"/>
    <w:rsid w:val="00287560"/>
    <w:rsid w:val="002935DD"/>
    <w:rsid w:val="00294AB4"/>
    <w:rsid w:val="00294F33"/>
    <w:rsid w:val="00296756"/>
    <w:rsid w:val="002A32CD"/>
    <w:rsid w:val="002A4A9F"/>
    <w:rsid w:val="002B11CF"/>
    <w:rsid w:val="002B310C"/>
    <w:rsid w:val="002B44F6"/>
    <w:rsid w:val="002B4D4C"/>
    <w:rsid w:val="002B5995"/>
    <w:rsid w:val="002C2002"/>
    <w:rsid w:val="002C2124"/>
    <w:rsid w:val="002C3DDA"/>
    <w:rsid w:val="002C61E2"/>
    <w:rsid w:val="002C777D"/>
    <w:rsid w:val="002C7C20"/>
    <w:rsid w:val="002C7E23"/>
    <w:rsid w:val="002D4CA7"/>
    <w:rsid w:val="002D630E"/>
    <w:rsid w:val="002E0119"/>
    <w:rsid w:val="002E0A4B"/>
    <w:rsid w:val="002E3326"/>
    <w:rsid w:val="002E383F"/>
    <w:rsid w:val="002E418C"/>
    <w:rsid w:val="002F59AD"/>
    <w:rsid w:val="002F7DC2"/>
    <w:rsid w:val="003002E2"/>
    <w:rsid w:val="0030266E"/>
    <w:rsid w:val="003059FE"/>
    <w:rsid w:val="00306041"/>
    <w:rsid w:val="00306549"/>
    <w:rsid w:val="00315489"/>
    <w:rsid w:val="0031554A"/>
    <w:rsid w:val="003165D4"/>
    <w:rsid w:val="003248FA"/>
    <w:rsid w:val="003249A8"/>
    <w:rsid w:val="00330F0B"/>
    <w:rsid w:val="00333719"/>
    <w:rsid w:val="0033413C"/>
    <w:rsid w:val="003364F9"/>
    <w:rsid w:val="00340752"/>
    <w:rsid w:val="00343552"/>
    <w:rsid w:val="00345A7D"/>
    <w:rsid w:val="00346068"/>
    <w:rsid w:val="00347393"/>
    <w:rsid w:val="003525C8"/>
    <w:rsid w:val="00352EE0"/>
    <w:rsid w:val="00357A2F"/>
    <w:rsid w:val="00361E20"/>
    <w:rsid w:val="0036210C"/>
    <w:rsid w:val="00363270"/>
    <w:rsid w:val="00365728"/>
    <w:rsid w:val="003739D7"/>
    <w:rsid w:val="00374654"/>
    <w:rsid w:val="0038099F"/>
    <w:rsid w:val="0038122B"/>
    <w:rsid w:val="003812CB"/>
    <w:rsid w:val="0038199F"/>
    <w:rsid w:val="00383F4D"/>
    <w:rsid w:val="00385B38"/>
    <w:rsid w:val="0038673E"/>
    <w:rsid w:val="00387BC5"/>
    <w:rsid w:val="0039424C"/>
    <w:rsid w:val="003A66F9"/>
    <w:rsid w:val="003A7DB4"/>
    <w:rsid w:val="003B1743"/>
    <w:rsid w:val="003B2EE4"/>
    <w:rsid w:val="003B3545"/>
    <w:rsid w:val="003B70A6"/>
    <w:rsid w:val="003C28A4"/>
    <w:rsid w:val="003C36D3"/>
    <w:rsid w:val="003C370E"/>
    <w:rsid w:val="003C5AC6"/>
    <w:rsid w:val="003C72B3"/>
    <w:rsid w:val="003D0ECE"/>
    <w:rsid w:val="003D2F79"/>
    <w:rsid w:val="003D344B"/>
    <w:rsid w:val="003D581C"/>
    <w:rsid w:val="003D5F06"/>
    <w:rsid w:val="003D719A"/>
    <w:rsid w:val="003D7AD4"/>
    <w:rsid w:val="003E0962"/>
    <w:rsid w:val="003E0ADE"/>
    <w:rsid w:val="003E390C"/>
    <w:rsid w:val="003E4096"/>
    <w:rsid w:val="003E45F8"/>
    <w:rsid w:val="003E74DD"/>
    <w:rsid w:val="003F1784"/>
    <w:rsid w:val="003F527B"/>
    <w:rsid w:val="003F71CC"/>
    <w:rsid w:val="003F7560"/>
    <w:rsid w:val="003F7E97"/>
    <w:rsid w:val="0040216D"/>
    <w:rsid w:val="00402464"/>
    <w:rsid w:val="004044E3"/>
    <w:rsid w:val="00404B36"/>
    <w:rsid w:val="00404D70"/>
    <w:rsid w:val="004060EB"/>
    <w:rsid w:val="0041016C"/>
    <w:rsid w:val="00411AFD"/>
    <w:rsid w:val="004148EE"/>
    <w:rsid w:val="00416C23"/>
    <w:rsid w:val="00420855"/>
    <w:rsid w:val="00420AD1"/>
    <w:rsid w:val="00421BD7"/>
    <w:rsid w:val="0042409A"/>
    <w:rsid w:val="00431C51"/>
    <w:rsid w:val="0043347F"/>
    <w:rsid w:val="00434AD5"/>
    <w:rsid w:val="004361CD"/>
    <w:rsid w:val="0043685F"/>
    <w:rsid w:val="00440303"/>
    <w:rsid w:val="00440B11"/>
    <w:rsid w:val="00440DAD"/>
    <w:rsid w:val="00442D82"/>
    <w:rsid w:val="00447492"/>
    <w:rsid w:val="00450447"/>
    <w:rsid w:val="00453128"/>
    <w:rsid w:val="00454AA8"/>
    <w:rsid w:val="00455767"/>
    <w:rsid w:val="00456F8D"/>
    <w:rsid w:val="004610F5"/>
    <w:rsid w:val="00465C2F"/>
    <w:rsid w:val="00465EDA"/>
    <w:rsid w:val="00466B60"/>
    <w:rsid w:val="00467689"/>
    <w:rsid w:val="00472EB3"/>
    <w:rsid w:val="004733C4"/>
    <w:rsid w:val="00473626"/>
    <w:rsid w:val="00475CB9"/>
    <w:rsid w:val="00477401"/>
    <w:rsid w:val="0048182F"/>
    <w:rsid w:val="00483E59"/>
    <w:rsid w:val="00490050"/>
    <w:rsid w:val="00492820"/>
    <w:rsid w:val="00493126"/>
    <w:rsid w:val="0049460A"/>
    <w:rsid w:val="00495336"/>
    <w:rsid w:val="0049722A"/>
    <w:rsid w:val="004977E6"/>
    <w:rsid w:val="00497ED5"/>
    <w:rsid w:val="004A1CF5"/>
    <w:rsid w:val="004A24AE"/>
    <w:rsid w:val="004A2FD4"/>
    <w:rsid w:val="004A6C12"/>
    <w:rsid w:val="004A7117"/>
    <w:rsid w:val="004B1049"/>
    <w:rsid w:val="004B7FBC"/>
    <w:rsid w:val="004C0FBB"/>
    <w:rsid w:val="004C19CB"/>
    <w:rsid w:val="004C3FC7"/>
    <w:rsid w:val="004D295D"/>
    <w:rsid w:val="004E353F"/>
    <w:rsid w:val="004F290D"/>
    <w:rsid w:val="004F2F80"/>
    <w:rsid w:val="004F4093"/>
    <w:rsid w:val="00501E0E"/>
    <w:rsid w:val="005040A9"/>
    <w:rsid w:val="005042FF"/>
    <w:rsid w:val="00504457"/>
    <w:rsid w:val="00505704"/>
    <w:rsid w:val="00510C6B"/>
    <w:rsid w:val="00511AC8"/>
    <w:rsid w:val="00512C07"/>
    <w:rsid w:val="005237B1"/>
    <w:rsid w:val="00524826"/>
    <w:rsid w:val="00531D9F"/>
    <w:rsid w:val="005353FB"/>
    <w:rsid w:val="0053550A"/>
    <w:rsid w:val="0053592A"/>
    <w:rsid w:val="00542208"/>
    <w:rsid w:val="00545CE2"/>
    <w:rsid w:val="005462B1"/>
    <w:rsid w:val="0054630E"/>
    <w:rsid w:val="00547887"/>
    <w:rsid w:val="0055135B"/>
    <w:rsid w:val="00555A5A"/>
    <w:rsid w:val="00555C8C"/>
    <w:rsid w:val="00556960"/>
    <w:rsid w:val="00563165"/>
    <w:rsid w:val="00564FA4"/>
    <w:rsid w:val="0056556F"/>
    <w:rsid w:val="00567968"/>
    <w:rsid w:val="0057040E"/>
    <w:rsid w:val="005775F6"/>
    <w:rsid w:val="005846DB"/>
    <w:rsid w:val="00585E32"/>
    <w:rsid w:val="00586D93"/>
    <w:rsid w:val="00593E77"/>
    <w:rsid w:val="00593F62"/>
    <w:rsid w:val="005962C2"/>
    <w:rsid w:val="005A2083"/>
    <w:rsid w:val="005A33D2"/>
    <w:rsid w:val="005A6FBB"/>
    <w:rsid w:val="005B467C"/>
    <w:rsid w:val="005B78A9"/>
    <w:rsid w:val="005C219E"/>
    <w:rsid w:val="005C6323"/>
    <w:rsid w:val="005E20D1"/>
    <w:rsid w:val="005E2871"/>
    <w:rsid w:val="005E695B"/>
    <w:rsid w:val="005F5A33"/>
    <w:rsid w:val="005F5B40"/>
    <w:rsid w:val="005F6809"/>
    <w:rsid w:val="005F79AE"/>
    <w:rsid w:val="00602ACD"/>
    <w:rsid w:val="00602E44"/>
    <w:rsid w:val="00605A60"/>
    <w:rsid w:val="00607045"/>
    <w:rsid w:val="0061452B"/>
    <w:rsid w:val="0061462A"/>
    <w:rsid w:val="00614C9A"/>
    <w:rsid w:val="00615799"/>
    <w:rsid w:val="00616E0D"/>
    <w:rsid w:val="00617F44"/>
    <w:rsid w:val="00622CC9"/>
    <w:rsid w:val="00624F75"/>
    <w:rsid w:val="00626D7C"/>
    <w:rsid w:val="0063282C"/>
    <w:rsid w:val="00635124"/>
    <w:rsid w:val="00637F32"/>
    <w:rsid w:val="00640259"/>
    <w:rsid w:val="00643A68"/>
    <w:rsid w:val="00643BF1"/>
    <w:rsid w:val="00644CFE"/>
    <w:rsid w:val="00645EF3"/>
    <w:rsid w:val="00645F36"/>
    <w:rsid w:val="006466A2"/>
    <w:rsid w:val="00650038"/>
    <w:rsid w:val="00651565"/>
    <w:rsid w:val="00651DA8"/>
    <w:rsid w:val="00657E24"/>
    <w:rsid w:val="00660F49"/>
    <w:rsid w:val="006635E2"/>
    <w:rsid w:val="00667687"/>
    <w:rsid w:val="0066778C"/>
    <w:rsid w:val="0067153F"/>
    <w:rsid w:val="0067357E"/>
    <w:rsid w:val="006810BC"/>
    <w:rsid w:val="00682B94"/>
    <w:rsid w:val="006876A4"/>
    <w:rsid w:val="00687C56"/>
    <w:rsid w:val="00690B37"/>
    <w:rsid w:val="00693D03"/>
    <w:rsid w:val="006965B8"/>
    <w:rsid w:val="00697A1E"/>
    <w:rsid w:val="00697B68"/>
    <w:rsid w:val="006A0F93"/>
    <w:rsid w:val="006A25E2"/>
    <w:rsid w:val="006A561D"/>
    <w:rsid w:val="006B20CB"/>
    <w:rsid w:val="006B6828"/>
    <w:rsid w:val="006C46F7"/>
    <w:rsid w:val="006C4A0A"/>
    <w:rsid w:val="006C5226"/>
    <w:rsid w:val="006C52A8"/>
    <w:rsid w:val="006C5554"/>
    <w:rsid w:val="006C6690"/>
    <w:rsid w:val="006D0E66"/>
    <w:rsid w:val="006D2EAF"/>
    <w:rsid w:val="006D353D"/>
    <w:rsid w:val="006D3E16"/>
    <w:rsid w:val="006E099B"/>
    <w:rsid w:val="006E6951"/>
    <w:rsid w:val="006F1471"/>
    <w:rsid w:val="006F45BB"/>
    <w:rsid w:val="006F4FCE"/>
    <w:rsid w:val="006F69DD"/>
    <w:rsid w:val="006F7AE7"/>
    <w:rsid w:val="0070210F"/>
    <w:rsid w:val="00702DB6"/>
    <w:rsid w:val="00703B56"/>
    <w:rsid w:val="007043AA"/>
    <w:rsid w:val="00707CA3"/>
    <w:rsid w:val="00712359"/>
    <w:rsid w:val="00712972"/>
    <w:rsid w:val="00712F00"/>
    <w:rsid w:val="007150DB"/>
    <w:rsid w:val="007156A0"/>
    <w:rsid w:val="0071598C"/>
    <w:rsid w:val="0072192E"/>
    <w:rsid w:val="00724934"/>
    <w:rsid w:val="0073042F"/>
    <w:rsid w:val="00730932"/>
    <w:rsid w:val="00730BDD"/>
    <w:rsid w:val="00733B9D"/>
    <w:rsid w:val="00733CDB"/>
    <w:rsid w:val="007348BE"/>
    <w:rsid w:val="00734BA3"/>
    <w:rsid w:val="00736FB6"/>
    <w:rsid w:val="00740112"/>
    <w:rsid w:val="00744C3A"/>
    <w:rsid w:val="0074685E"/>
    <w:rsid w:val="0075379C"/>
    <w:rsid w:val="0075641D"/>
    <w:rsid w:val="007604AA"/>
    <w:rsid w:val="00764A08"/>
    <w:rsid w:val="007653F1"/>
    <w:rsid w:val="0076577C"/>
    <w:rsid w:val="00765923"/>
    <w:rsid w:val="00771210"/>
    <w:rsid w:val="007730C8"/>
    <w:rsid w:val="0077435B"/>
    <w:rsid w:val="00774E5B"/>
    <w:rsid w:val="00776159"/>
    <w:rsid w:val="0077737A"/>
    <w:rsid w:val="007834E2"/>
    <w:rsid w:val="00785498"/>
    <w:rsid w:val="007867E7"/>
    <w:rsid w:val="0078702D"/>
    <w:rsid w:val="007927CC"/>
    <w:rsid w:val="00794DBF"/>
    <w:rsid w:val="00795335"/>
    <w:rsid w:val="00797E77"/>
    <w:rsid w:val="007A63DB"/>
    <w:rsid w:val="007A775B"/>
    <w:rsid w:val="007A7933"/>
    <w:rsid w:val="007B2C70"/>
    <w:rsid w:val="007C050D"/>
    <w:rsid w:val="007C46AB"/>
    <w:rsid w:val="007C4E5A"/>
    <w:rsid w:val="007C6969"/>
    <w:rsid w:val="007D0674"/>
    <w:rsid w:val="007D131F"/>
    <w:rsid w:val="007D4AAE"/>
    <w:rsid w:val="007D69EA"/>
    <w:rsid w:val="007E0048"/>
    <w:rsid w:val="007E04E9"/>
    <w:rsid w:val="007E2060"/>
    <w:rsid w:val="007E5AF0"/>
    <w:rsid w:val="007F0366"/>
    <w:rsid w:val="007F540C"/>
    <w:rsid w:val="00803D20"/>
    <w:rsid w:val="00804419"/>
    <w:rsid w:val="00805AD3"/>
    <w:rsid w:val="00806932"/>
    <w:rsid w:val="008078A0"/>
    <w:rsid w:val="00810D5C"/>
    <w:rsid w:val="00810E96"/>
    <w:rsid w:val="00813F35"/>
    <w:rsid w:val="008141C2"/>
    <w:rsid w:val="00814722"/>
    <w:rsid w:val="00814BD1"/>
    <w:rsid w:val="008203BF"/>
    <w:rsid w:val="00825FEB"/>
    <w:rsid w:val="008270DE"/>
    <w:rsid w:val="0082759E"/>
    <w:rsid w:val="0083091D"/>
    <w:rsid w:val="0083202E"/>
    <w:rsid w:val="00835E62"/>
    <w:rsid w:val="00836249"/>
    <w:rsid w:val="00844EB4"/>
    <w:rsid w:val="008459FA"/>
    <w:rsid w:val="00851667"/>
    <w:rsid w:val="00852910"/>
    <w:rsid w:val="00852C24"/>
    <w:rsid w:val="00854F2C"/>
    <w:rsid w:val="00855D12"/>
    <w:rsid w:val="00857B12"/>
    <w:rsid w:val="00857E75"/>
    <w:rsid w:val="00867CB6"/>
    <w:rsid w:val="0087172C"/>
    <w:rsid w:val="00873541"/>
    <w:rsid w:val="008746D5"/>
    <w:rsid w:val="00881983"/>
    <w:rsid w:val="00882D5F"/>
    <w:rsid w:val="0088332A"/>
    <w:rsid w:val="0088444C"/>
    <w:rsid w:val="0088653E"/>
    <w:rsid w:val="008930CF"/>
    <w:rsid w:val="00893ACF"/>
    <w:rsid w:val="00893EE0"/>
    <w:rsid w:val="008A566E"/>
    <w:rsid w:val="008B0A34"/>
    <w:rsid w:val="008B18D2"/>
    <w:rsid w:val="008B5037"/>
    <w:rsid w:val="008B5E11"/>
    <w:rsid w:val="008B6914"/>
    <w:rsid w:val="008B6B3F"/>
    <w:rsid w:val="008C09F4"/>
    <w:rsid w:val="008C106E"/>
    <w:rsid w:val="008C388B"/>
    <w:rsid w:val="008C583B"/>
    <w:rsid w:val="008C64BD"/>
    <w:rsid w:val="008C64FC"/>
    <w:rsid w:val="008D03FB"/>
    <w:rsid w:val="008D114F"/>
    <w:rsid w:val="008D1B47"/>
    <w:rsid w:val="008D1DB6"/>
    <w:rsid w:val="008D4ADE"/>
    <w:rsid w:val="008E582B"/>
    <w:rsid w:val="008F0630"/>
    <w:rsid w:val="008F09AD"/>
    <w:rsid w:val="008F0DEA"/>
    <w:rsid w:val="008F33C0"/>
    <w:rsid w:val="008F6E73"/>
    <w:rsid w:val="009017CD"/>
    <w:rsid w:val="009017E9"/>
    <w:rsid w:val="009037DE"/>
    <w:rsid w:val="0090532A"/>
    <w:rsid w:val="00905B20"/>
    <w:rsid w:val="0090717A"/>
    <w:rsid w:val="00911DCB"/>
    <w:rsid w:val="009158A9"/>
    <w:rsid w:val="0092094F"/>
    <w:rsid w:val="0092133B"/>
    <w:rsid w:val="00923BAF"/>
    <w:rsid w:val="00927262"/>
    <w:rsid w:val="009276D2"/>
    <w:rsid w:val="00927911"/>
    <w:rsid w:val="0093307C"/>
    <w:rsid w:val="0093340F"/>
    <w:rsid w:val="00937E44"/>
    <w:rsid w:val="00940C0B"/>
    <w:rsid w:val="009417F6"/>
    <w:rsid w:val="00941E9A"/>
    <w:rsid w:val="00942EF2"/>
    <w:rsid w:val="00943536"/>
    <w:rsid w:val="00943E92"/>
    <w:rsid w:val="00944B3B"/>
    <w:rsid w:val="0095406A"/>
    <w:rsid w:val="00954BC5"/>
    <w:rsid w:val="00956377"/>
    <w:rsid w:val="0096757C"/>
    <w:rsid w:val="0096785C"/>
    <w:rsid w:val="00971304"/>
    <w:rsid w:val="0097191A"/>
    <w:rsid w:val="0097476E"/>
    <w:rsid w:val="00974E13"/>
    <w:rsid w:val="009761EA"/>
    <w:rsid w:val="00977845"/>
    <w:rsid w:val="00980116"/>
    <w:rsid w:val="00981E8F"/>
    <w:rsid w:val="00992C30"/>
    <w:rsid w:val="009947D6"/>
    <w:rsid w:val="00996835"/>
    <w:rsid w:val="00997322"/>
    <w:rsid w:val="009A28B6"/>
    <w:rsid w:val="009A3E33"/>
    <w:rsid w:val="009A5D3C"/>
    <w:rsid w:val="009A6506"/>
    <w:rsid w:val="009A660E"/>
    <w:rsid w:val="009B2454"/>
    <w:rsid w:val="009B287A"/>
    <w:rsid w:val="009B2A2A"/>
    <w:rsid w:val="009B4FD8"/>
    <w:rsid w:val="009C0C01"/>
    <w:rsid w:val="009C5296"/>
    <w:rsid w:val="009C7779"/>
    <w:rsid w:val="009D205D"/>
    <w:rsid w:val="009D4A6F"/>
    <w:rsid w:val="009E0873"/>
    <w:rsid w:val="009E2E24"/>
    <w:rsid w:val="009E3441"/>
    <w:rsid w:val="009E491B"/>
    <w:rsid w:val="009E6B16"/>
    <w:rsid w:val="009F1117"/>
    <w:rsid w:val="009F2DF0"/>
    <w:rsid w:val="009F4188"/>
    <w:rsid w:val="009F7A4C"/>
    <w:rsid w:val="00A01001"/>
    <w:rsid w:val="00A01DAF"/>
    <w:rsid w:val="00A01EA4"/>
    <w:rsid w:val="00A03CC7"/>
    <w:rsid w:val="00A0432C"/>
    <w:rsid w:val="00A0460F"/>
    <w:rsid w:val="00A05653"/>
    <w:rsid w:val="00A06FA8"/>
    <w:rsid w:val="00A111D9"/>
    <w:rsid w:val="00A124AB"/>
    <w:rsid w:val="00A152C4"/>
    <w:rsid w:val="00A24A0F"/>
    <w:rsid w:val="00A25D5F"/>
    <w:rsid w:val="00A26E00"/>
    <w:rsid w:val="00A30C8C"/>
    <w:rsid w:val="00A30EE3"/>
    <w:rsid w:val="00A3331F"/>
    <w:rsid w:val="00A364E2"/>
    <w:rsid w:val="00A378C3"/>
    <w:rsid w:val="00A43A96"/>
    <w:rsid w:val="00A43D24"/>
    <w:rsid w:val="00A466FB"/>
    <w:rsid w:val="00A46F14"/>
    <w:rsid w:val="00A4772C"/>
    <w:rsid w:val="00A50504"/>
    <w:rsid w:val="00A52324"/>
    <w:rsid w:val="00A52644"/>
    <w:rsid w:val="00A53260"/>
    <w:rsid w:val="00A547B0"/>
    <w:rsid w:val="00A55B0C"/>
    <w:rsid w:val="00A565E8"/>
    <w:rsid w:val="00A60500"/>
    <w:rsid w:val="00A617C2"/>
    <w:rsid w:val="00A66A04"/>
    <w:rsid w:val="00A7236A"/>
    <w:rsid w:val="00A7530A"/>
    <w:rsid w:val="00A7706F"/>
    <w:rsid w:val="00A80EF8"/>
    <w:rsid w:val="00A857B2"/>
    <w:rsid w:val="00A87364"/>
    <w:rsid w:val="00A9399E"/>
    <w:rsid w:val="00A93E8F"/>
    <w:rsid w:val="00A96754"/>
    <w:rsid w:val="00A97E8F"/>
    <w:rsid w:val="00AA121C"/>
    <w:rsid w:val="00AA4DE6"/>
    <w:rsid w:val="00AA65C3"/>
    <w:rsid w:val="00AB43A7"/>
    <w:rsid w:val="00AC196F"/>
    <w:rsid w:val="00AC5EA7"/>
    <w:rsid w:val="00AC6FEB"/>
    <w:rsid w:val="00AC7437"/>
    <w:rsid w:val="00AC795C"/>
    <w:rsid w:val="00AC7B34"/>
    <w:rsid w:val="00AD007E"/>
    <w:rsid w:val="00AD0558"/>
    <w:rsid w:val="00AD3EDE"/>
    <w:rsid w:val="00AD73C8"/>
    <w:rsid w:val="00AE2441"/>
    <w:rsid w:val="00AE3F13"/>
    <w:rsid w:val="00AE5395"/>
    <w:rsid w:val="00AF103B"/>
    <w:rsid w:val="00AF44CA"/>
    <w:rsid w:val="00B015C1"/>
    <w:rsid w:val="00B0433C"/>
    <w:rsid w:val="00B04E17"/>
    <w:rsid w:val="00B10B22"/>
    <w:rsid w:val="00B12058"/>
    <w:rsid w:val="00B1223B"/>
    <w:rsid w:val="00B1412A"/>
    <w:rsid w:val="00B14B23"/>
    <w:rsid w:val="00B14CB4"/>
    <w:rsid w:val="00B158EC"/>
    <w:rsid w:val="00B2213C"/>
    <w:rsid w:val="00B27D6E"/>
    <w:rsid w:val="00B305AD"/>
    <w:rsid w:val="00B3487A"/>
    <w:rsid w:val="00B34A79"/>
    <w:rsid w:val="00B37FF2"/>
    <w:rsid w:val="00B40CC0"/>
    <w:rsid w:val="00B41E3B"/>
    <w:rsid w:val="00B4653B"/>
    <w:rsid w:val="00B5160E"/>
    <w:rsid w:val="00B51AEF"/>
    <w:rsid w:val="00B529DE"/>
    <w:rsid w:val="00B531B3"/>
    <w:rsid w:val="00B5679F"/>
    <w:rsid w:val="00B570AB"/>
    <w:rsid w:val="00B715CE"/>
    <w:rsid w:val="00B71878"/>
    <w:rsid w:val="00B71EAA"/>
    <w:rsid w:val="00B73AF8"/>
    <w:rsid w:val="00B77296"/>
    <w:rsid w:val="00B82703"/>
    <w:rsid w:val="00B82CA1"/>
    <w:rsid w:val="00B84111"/>
    <w:rsid w:val="00B84658"/>
    <w:rsid w:val="00B85184"/>
    <w:rsid w:val="00B875DE"/>
    <w:rsid w:val="00B91B27"/>
    <w:rsid w:val="00B92304"/>
    <w:rsid w:val="00B9313B"/>
    <w:rsid w:val="00B943AD"/>
    <w:rsid w:val="00B9612A"/>
    <w:rsid w:val="00BA084A"/>
    <w:rsid w:val="00BA08DE"/>
    <w:rsid w:val="00BA0C8E"/>
    <w:rsid w:val="00BA1639"/>
    <w:rsid w:val="00BA1A11"/>
    <w:rsid w:val="00BA319B"/>
    <w:rsid w:val="00BA3F0A"/>
    <w:rsid w:val="00BB0E63"/>
    <w:rsid w:val="00BB142F"/>
    <w:rsid w:val="00BB4AB4"/>
    <w:rsid w:val="00BC27C2"/>
    <w:rsid w:val="00BC4397"/>
    <w:rsid w:val="00BC56EA"/>
    <w:rsid w:val="00BD0E21"/>
    <w:rsid w:val="00BD2E33"/>
    <w:rsid w:val="00BD2F44"/>
    <w:rsid w:val="00BD3F35"/>
    <w:rsid w:val="00BD79E6"/>
    <w:rsid w:val="00BE1EDE"/>
    <w:rsid w:val="00BE4C42"/>
    <w:rsid w:val="00BE4D20"/>
    <w:rsid w:val="00BE53CB"/>
    <w:rsid w:val="00BE584E"/>
    <w:rsid w:val="00BE5EB4"/>
    <w:rsid w:val="00BE7DED"/>
    <w:rsid w:val="00BF1979"/>
    <w:rsid w:val="00BF7A52"/>
    <w:rsid w:val="00C03922"/>
    <w:rsid w:val="00C03A7D"/>
    <w:rsid w:val="00C03DD5"/>
    <w:rsid w:val="00C04360"/>
    <w:rsid w:val="00C0469F"/>
    <w:rsid w:val="00C062EA"/>
    <w:rsid w:val="00C0783D"/>
    <w:rsid w:val="00C1051B"/>
    <w:rsid w:val="00C12200"/>
    <w:rsid w:val="00C143D6"/>
    <w:rsid w:val="00C14C85"/>
    <w:rsid w:val="00C17C5B"/>
    <w:rsid w:val="00C21670"/>
    <w:rsid w:val="00C23581"/>
    <w:rsid w:val="00C24394"/>
    <w:rsid w:val="00C25EF7"/>
    <w:rsid w:val="00C26968"/>
    <w:rsid w:val="00C305D1"/>
    <w:rsid w:val="00C32B92"/>
    <w:rsid w:val="00C32DB7"/>
    <w:rsid w:val="00C36ECB"/>
    <w:rsid w:val="00C41C63"/>
    <w:rsid w:val="00C47ED9"/>
    <w:rsid w:val="00C51109"/>
    <w:rsid w:val="00C5154F"/>
    <w:rsid w:val="00C521A2"/>
    <w:rsid w:val="00C55400"/>
    <w:rsid w:val="00C607A5"/>
    <w:rsid w:val="00C646AC"/>
    <w:rsid w:val="00C64EC2"/>
    <w:rsid w:val="00C66BB2"/>
    <w:rsid w:val="00C71175"/>
    <w:rsid w:val="00C728E4"/>
    <w:rsid w:val="00C76FEC"/>
    <w:rsid w:val="00C77C76"/>
    <w:rsid w:val="00C8203F"/>
    <w:rsid w:val="00C84BF7"/>
    <w:rsid w:val="00C860F2"/>
    <w:rsid w:val="00C865B0"/>
    <w:rsid w:val="00C91BF2"/>
    <w:rsid w:val="00C95CFE"/>
    <w:rsid w:val="00C975AA"/>
    <w:rsid w:val="00C97DC9"/>
    <w:rsid w:val="00CA0D9B"/>
    <w:rsid w:val="00CA2754"/>
    <w:rsid w:val="00CA34FA"/>
    <w:rsid w:val="00CA44FB"/>
    <w:rsid w:val="00CA6021"/>
    <w:rsid w:val="00CB2168"/>
    <w:rsid w:val="00CB7BE6"/>
    <w:rsid w:val="00CC0C8B"/>
    <w:rsid w:val="00CC16B5"/>
    <w:rsid w:val="00CC4193"/>
    <w:rsid w:val="00CC5936"/>
    <w:rsid w:val="00CC6740"/>
    <w:rsid w:val="00CD0C90"/>
    <w:rsid w:val="00CD47C6"/>
    <w:rsid w:val="00CE347B"/>
    <w:rsid w:val="00CE3630"/>
    <w:rsid w:val="00CE54AC"/>
    <w:rsid w:val="00CE773F"/>
    <w:rsid w:val="00CF1B31"/>
    <w:rsid w:val="00CF302E"/>
    <w:rsid w:val="00CF684C"/>
    <w:rsid w:val="00CF759D"/>
    <w:rsid w:val="00D016C1"/>
    <w:rsid w:val="00D0313C"/>
    <w:rsid w:val="00D03E3E"/>
    <w:rsid w:val="00D03EB4"/>
    <w:rsid w:val="00D04A10"/>
    <w:rsid w:val="00D04C41"/>
    <w:rsid w:val="00D10EE0"/>
    <w:rsid w:val="00D1440B"/>
    <w:rsid w:val="00D15690"/>
    <w:rsid w:val="00D1695E"/>
    <w:rsid w:val="00D22395"/>
    <w:rsid w:val="00D23328"/>
    <w:rsid w:val="00D234CF"/>
    <w:rsid w:val="00D23508"/>
    <w:rsid w:val="00D235A8"/>
    <w:rsid w:val="00D25C9B"/>
    <w:rsid w:val="00D26525"/>
    <w:rsid w:val="00D30B5D"/>
    <w:rsid w:val="00D30CF5"/>
    <w:rsid w:val="00D3126E"/>
    <w:rsid w:val="00D31AB4"/>
    <w:rsid w:val="00D31FBE"/>
    <w:rsid w:val="00D41832"/>
    <w:rsid w:val="00D45760"/>
    <w:rsid w:val="00D457B2"/>
    <w:rsid w:val="00D5248E"/>
    <w:rsid w:val="00D52B65"/>
    <w:rsid w:val="00D56582"/>
    <w:rsid w:val="00D57CD8"/>
    <w:rsid w:val="00D6108C"/>
    <w:rsid w:val="00D62917"/>
    <w:rsid w:val="00D65A69"/>
    <w:rsid w:val="00D67D9D"/>
    <w:rsid w:val="00D70231"/>
    <w:rsid w:val="00D752C5"/>
    <w:rsid w:val="00D76702"/>
    <w:rsid w:val="00D82EAA"/>
    <w:rsid w:val="00D84633"/>
    <w:rsid w:val="00D850DD"/>
    <w:rsid w:val="00D9042F"/>
    <w:rsid w:val="00D92316"/>
    <w:rsid w:val="00D9251C"/>
    <w:rsid w:val="00D92A8D"/>
    <w:rsid w:val="00D963F7"/>
    <w:rsid w:val="00D96967"/>
    <w:rsid w:val="00D97AC2"/>
    <w:rsid w:val="00DA1349"/>
    <w:rsid w:val="00DA2080"/>
    <w:rsid w:val="00DA24CE"/>
    <w:rsid w:val="00DA2CB8"/>
    <w:rsid w:val="00DA5806"/>
    <w:rsid w:val="00DA73DC"/>
    <w:rsid w:val="00DA7BBE"/>
    <w:rsid w:val="00DB00F1"/>
    <w:rsid w:val="00DB04A8"/>
    <w:rsid w:val="00DB3A14"/>
    <w:rsid w:val="00DB5916"/>
    <w:rsid w:val="00DC0EF7"/>
    <w:rsid w:val="00DC13D5"/>
    <w:rsid w:val="00DC29B1"/>
    <w:rsid w:val="00DC3C90"/>
    <w:rsid w:val="00DC63EB"/>
    <w:rsid w:val="00DC7BC0"/>
    <w:rsid w:val="00DD31A7"/>
    <w:rsid w:val="00DD7B4E"/>
    <w:rsid w:val="00DE158E"/>
    <w:rsid w:val="00DE2262"/>
    <w:rsid w:val="00DE299A"/>
    <w:rsid w:val="00DE2C6D"/>
    <w:rsid w:val="00DE5085"/>
    <w:rsid w:val="00DE59D5"/>
    <w:rsid w:val="00DE6017"/>
    <w:rsid w:val="00DE7B12"/>
    <w:rsid w:val="00DF0B16"/>
    <w:rsid w:val="00DF6070"/>
    <w:rsid w:val="00DF7C9F"/>
    <w:rsid w:val="00E00355"/>
    <w:rsid w:val="00E005D5"/>
    <w:rsid w:val="00E010AF"/>
    <w:rsid w:val="00E03A8B"/>
    <w:rsid w:val="00E05EDA"/>
    <w:rsid w:val="00E063EE"/>
    <w:rsid w:val="00E06F7D"/>
    <w:rsid w:val="00E07328"/>
    <w:rsid w:val="00E15B97"/>
    <w:rsid w:val="00E165F0"/>
    <w:rsid w:val="00E16BC7"/>
    <w:rsid w:val="00E1796B"/>
    <w:rsid w:val="00E20F59"/>
    <w:rsid w:val="00E2270A"/>
    <w:rsid w:val="00E30652"/>
    <w:rsid w:val="00E333A5"/>
    <w:rsid w:val="00E34B14"/>
    <w:rsid w:val="00E35DDE"/>
    <w:rsid w:val="00E36E42"/>
    <w:rsid w:val="00E36E90"/>
    <w:rsid w:val="00E40B27"/>
    <w:rsid w:val="00E45B8A"/>
    <w:rsid w:val="00E470FC"/>
    <w:rsid w:val="00E5158A"/>
    <w:rsid w:val="00E55BDC"/>
    <w:rsid w:val="00E5679D"/>
    <w:rsid w:val="00E5792A"/>
    <w:rsid w:val="00E6098C"/>
    <w:rsid w:val="00E61362"/>
    <w:rsid w:val="00E614CC"/>
    <w:rsid w:val="00E6483B"/>
    <w:rsid w:val="00E67070"/>
    <w:rsid w:val="00E67FF3"/>
    <w:rsid w:val="00E74B7F"/>
    <w:rsid w:val="00E75D14"/>
    <w:rsid w:val="00E7623B"/>
    <w:rsid w:val="00E77794"/>
    <w:rsid w:val="00E844DD"/>
    <w:rsid w:val="00E86BE2"/>
    <w:rsid w:val="00E87192"/>
    <w:rsid w:val="00E9259F"/>
    <w:rsid w:val="00E92A92"/>
    <w:rsid w:val="00E95567"/>
    <w:rsid w:val="00E96145"/>
    <w:rsid w:val="00EA108D"/>
    <w:rsid w:val="00EA2E78"/>
    <w:rsid w:val="00EA2F67"/>
    <w:rsid w:val="00EA4296"/>
    <w:rsid w:val="00EA613D"/>
    <w:rsid w:val="00EA6735"/>
    <w:rsid w:val="00EA6BB2"/>
    <w:rsid w:val="00EA7A8B"/>
    <w:rsid w:val="00EB12FB"/>
    <w:rsid w:val="00EB25B0"/>
    <w:rsid w:val="00EB4C5D"/>
    <w:rsid w:val="00EB4F79"/>
    <w:rsid w:val="00EC2408"/>
    <w:rsid w:val="00EC6C0A"/>
    <w:rsid w:val="00ED1113"/>
    <w:rsid w:val="00ED1A56"/>
    <w:rsid w:val="00ED4DF4"/>
    <w:rsid w:val="00ED6CFD"/>
    <w:rsid w:val="00ED73EA"/>
    <w:rsid w:val="00ED7A1D"/>
    <w:rsid w:val="00ED7DB6"/>
    <w:rsid w:val="00ED7E6A"/>
    <w:rsid w:val="00EE0DBB"/>
    <w:rsid w:val="00EF0A36"/>
    <w:rsid w:val="00EF1701"/>
    <w:rsid w:val="00EF27D2"/>
    <w:rsid w:val="00EF2AFD"/>
    <w:rsid w:val="00EF30D9"/>
    <w:rsid w:val="00F02DB0"/>
    <w:rsid w:val="00F03082"/>
    <w:rsid w:val="00F04804"/>
    <w:rsid w:val="00F0539C"/>
    <w:rsid w:val="00F06F1F"/>
    <w:rsid w:val="00F12D3D"/>
    <w:rsid w:val="00F14F70"/>
    <w:rsid w:val="00F15957"/>
    <w:rsid w:val="00F23539"/>
    <w:rsid w:val="00F32A14"/>
    <w:rsid w:val="00F3315E"/>
    <w:rsid w:val="00F33221"/>
    <w:rsid w:val="00F3373A"/>
    <w:rsid w:val="00F33B63"/>
    <w:rsid w:val="00F33F5E"/>
    <w:rsid w:val="00F356F8"/>
    <w:rsid w:val="00F37381"/>
    <w:rsid w:val="00F40151"/>
    <w:rsid w:val="00F40A0F"/>
    <w:rsid w:val="00F40B5B"/>
    <w:rsid w:val="00F44067"/>
    <w:rsid w:val="00F44A16"/>
    <w:rsid w:val="00F53B15"/>
    <w:rsid w:val="00F54BD4"/>
    <w:rsid w:val="00F5689D"/>
    <w:rsid w:val="00F633E2"/>
    <w:rsid w:val="00F64532"/>
    <w:rsid w:val="00F67B18"/>
    <w:rsid w:val="00F7139B"/>
    <w:rsid w:val="00F7397D"/>
    <w:rsid w:val="00F73EB7"/>
    <w:rsid w:val="00F75838"/>
    <w:rsid w:val="00F7766C"/>
    <w:rsid w:val="00F938EB"/>
    <w:rsid w:val="00F958D2"/>
    <w:rsid w:val="00FA17E6"/>
    <w:rsid w:val="00FA19C6"/>
    <w:rsid w:val="00FA3006"/>
    <w:rsid w:val="00FA74DA"/>
    <w:rsid w:val="00FA7680"/>
    <w:rsid w:val="00FB1F6F"/>
    <w:rsid w:val="00FB45B4"/>
    <w:rsid w:val="00FB4DAD"/>
    <w:rsid w:val="00FC378C"/>
    <w:rsid w:val="00FC3825"/>
    <w:rsid w:val="00FC3FB3"/>
    <w:rsid w:val="00FC5CE5"/>
    <w:rsid w:val="00FD0EF9"/>
    <w:rsid w:val="00FD54D2"/>
    <w:rsid w:val="00FD6A48"/>
    <w:rsid w:val="00FD76B4"/>
    <w:rsid w:val="00FE2B5E"/>
    <w:rsid w:val="00FE2F35"/>
    <w:rsid w:val="00FE383D"/>
    <w:rsid w:val="00FE5020"/>
    <w:rsid w:val="00FE6B93"/>
    <w:rsid w:val="00FE734C"/>
    <w:rsid w:val="00FE7AA6"/>
    <w:rsid w:val="00FE7D82"/>
    <w:rsid w:val="00FF0427"/>
    <w:rsid w:val="00FF0525"/>
    <w:rsid w:val="00FF0C4C"/>
    <w:rsid w:val="00FF327E"/>
    <w:rsid w:val="00FF659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34FA"/>
    <w:pPr>
      <w:widowControl w:val="0"/>
      <w:jc w:val="both"/>
    </w:pPr>
    <w:rPr>
      <w:rFonts w:cs="Calibri"/>
      <w:szCs w:val="21"/>
    </w:rPr>
  </w:style>
  <w:style w:type="paragraph" w:styleId="Heading1">
    <w:name w:val="heading 1"/>
    <w:basedOn w:val="Normal"/>
    <w:next w:val="Normal"/>
    <w:link w:val="Heading1Char"/>
    <w:uiPriority w:val="99"/>
    <w:qFormat/>
    <w:rsid w:val="00CA34FA"/>
    <w:pPr>
      <w:keepNext/>
      <w:keepLines/>
      <w:spacing w:before="340" w:after="330" w:line="578" w:lineRule="auto"/>
      <w:outlineLvl w:val="0"/>
    </w:pPr>
    <w:rPr>
      <w:b/>
      <w:bCs/>
      <w:kern w:val="44"/>
      <w:sz w:val="44"/>
      <w:szCs w:val="44"/>
    </w:rPr>
  </w:style>
  <w:style w:type="paragraph" w:styleId="Heading2">
    <w:name w:val="heading 2"/>
    <w:basedOn w:val="Normal"/>
    <w:next w:val="Normal"/>
    <w:link w:val="Heading2Char"/>
    <w:uiPriority w:val="99"/>
    <w:qFormat/>
    <w:rsid w:val="00CA34FA"/>
    <w:pPr>
      <w:keepNext/>
      <w:keepLines/>
      <w:spacing w:before="260" w:after="260" w:line="416" w:lineRule="auto"/>
      <w:outlineLvl w:val="1"/>
    </w:pPr>
    <w:rPr>
      <w:rFonts w:ascii="Cambria" w:hAnsi="Cambria" w:cs="Cambria"/>
      <w:b/>
      <w:bCs/>
      <w:sz w:val="32"/>
      <w:szCs w:val="32"/>
    </w:rPr>
  </w:style>
  <w:style w:type="paragraph" w:styleId="Heading3">
    <w:name w:val="heading 3"/>
    <w:basedOn w:val="Normal"/>
    <w:next w:val="Normal"/>
    <w:link w:val="Heading3Char"/>
    <w:uiPriority w:val="99"/>
    <w:qFormat/>
    <w:rsid w:val="00CA34FA"/>
    <w:pPr>
      <w:keepNext/>
      <w:keepLines/>
      <w:spacing w:before="260" w:after="260" w:line="416" w:lineRule="auto"/>
      <w:outlineLvl w:val="2"/>
    </w:pPr>
    <w:rPr>
      <w:b/>
      <w:bCs/>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A34FA"/>
    <w:rPr>
      <w:rFonts w:ascii="Calibri" w:eastAsia="宋体" w:hAnsi="Calibri" w:cs="Calibri"/>
      <w:b/>
      <w:bCs/>
      <w:kern w:val="44"/>
      <w:sz w:val="44"/>
      <w:szCs w:val="44"/>
    </w:rPr>
  </w:style>
  <w:style w:type="character" w:customStyle="1" w:styleId="Heading2Char">
    <w:name w:val="Heading 2 Char"/>
    <w:basedOn w:val="DefaultParagraphFont"/>
    <w:link w:val="Heading2"/>
    <w:uiPriority w:val="99"/>
    <w:locked/>
    <w:rsid w:val="00CA34FA"/>
    <w:rPr>
      <w:rFonts w:ascii="Cambria" w:eastAsia="宋体" w:hAnsi="Cambria" w:cs="Cambria"/>
      <w:b/>
      <w:bCs/>
      <w:sz w:val="32"/>
      <w:szCs w:val="32"/>
    </w:rPr>
  </w:style>
  <w:style w:type="character" w:customStyle="1" w:styleId="Heading3Char">
    <w:name w:val="Heading 3 Char"/>
    <w:basedOn w:val="DefaultParagraphFont"/>
    <w:link w:val="Heading3"/>
    <w:uiPriority w:val="99"/>
    <w:locked/>
    <w:rsid w:val="00CA34FA"/>
    <w:rPr>
      <w:rFonts w:ascii="Calibri" w:eastAsia="宋体" w:hAnsi="Calibri" w:cs="Calibri"/>
      <w:b/>
      <w:bCs/>
      <w:sz w:val="32"/>
      <w:szCs w:val="32"/>
    </w:rPr>
  </w:style>
  <w:style w:type="paragraph" w:styleId="Header">
    <w:name w:val="header"/>
    <w:basedOn w:val="Normal"/>
    <w:link w:val="HeaderChar"/>
    <w:uiPriority w:val="99"/>
    <w:semiHidden/>
    <w:rsid w:val="003C5AC6"/>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3C5AC6"/>
    <w:rPr>
      <w:rFonts w:ascii="Calibri" w:eastAsia="宋体" w:hAnsi="Calibri" w:cs="Calibri"/>
      <w:sz w:val="18"/>
      <w:szCs w:val="18"/>
    </w:rPr>
  </w:style>
  <w:style w:type="paragraph" w:styleId="Footer">
    <w:name w:val="footer"/>
    <w:basedOn w:val="Normal"/>
    <w:link w:val="FooterChar"/>
    <w:uiPriority w:val="99"/>
    <w:semiHidden/>
    <w:rsid w:val="003C5AC6"/>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3C5AC6"/>
    <w:rPr>
      <w:rFonts w:ascii="Calibri" w:eastAsia="宋体" w:hAnsi="Calibri" w:cs="Calibri"/>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140</TotalTime>
  <Pages>12</Pages>
  <Words>1093</Words>
  <Characters>6234</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安徽财经大学“十三五”信息化建设发展规划</dc:title>
  <dc:subject/>
  <dc:creator>微软用户</dc:creator>
  <cp:keywords/>
  <dc:description/>
  <cp:lastModifiedBy>9jing</cp:lastModifiedBy>
  <cp:revision>5</cp:revision>
  <dcterms:created xsi:type="dcterms:W3CDTF">2015-10-20T06:37:00Z</dcterms:created>
  <dcterms:modified xsi:type="dcterms:W3CDTF">2015-10-22T01:54:00Z</dcterms:modified>
</cp:coreProperties>
</file>