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48C" w:rsidRDefault="0044448C" w:rsidP="003C123B">
      <w:pPr>
        <w:tabs>
          <w:tab w:val="left" w:pos="4860"/>
          <w:tab w:val="left" w:pos="5363"/>
        </w:tabs>
        <w:autoSpaceDE w:val="0"/>
        <w:autoSpaceDN w:val="0"/>
        <w:rPr>
          <w:rFonts w:ascii="方正大标宋简体" w:eastAsia="方正大标宋简体" w:hAnsi="华文中宋"/>
          <w:snapToGrid w:val="0"/>
          <w:color w:val="FF0000"/>
          <w:spacing w:val="-20"/>
          <w:w w:val="50"/>
          <w:sz w:val="120"/>
          <w:szCs w:val="120"/>
        </w:rPr>
      </w:pPr>
      <w:bookmarkStart w:id="0" w:name="_Hlk277634655"/>
      <w:bookmarkStart w:id="1" w:name="文件编号"/>
      <w:r>
        <w:rPr>
          <w:rFonts w:ascii="方正大标宋简体" w:eastAsia="方正大标宋简体" w:hAnsi="华文中宋" w:hint="eastAsia"/>
          <w:snapToGrid w:val="0"/>
          <w:color w:val="FF0000"/>
          <w:spacing w:val="-20"/>
          <w:w w:val="50"/>
          <w:sz w:val="120"/>
          <w:szCs w:val="120"/>
        </w:rPr>
        <w:t>安徽财经大学管理科学与工程学院</w:t>
      </w:r>
      <w:bookmarkEnd w:id="0"/>
      <w:r>
        <w:rPr>
          <w:rFonts w:ascii="方正大标宋简体" w:eastAsia="方正大标宋简体" w:hAnsi="华文中宋" w:hint="eastAsia"/>
          <w:snapToGrid w:val="0"/>
          <w:color w:val="FF0000"/>
          <w:spacing w:val="-20"/>
          <w:w w:val="50"/>
          <w:sz w:val="120"/>
          <w:szCs w:val="120"/>
        </w:rPr>
        <w:t>文件</w:t>
      </w:r>
      <w:bookmarkEnd w:id="1"/>
    </w:p>
    <w:p w:rsidR="0044448C" w:rsidRDefault="0044448C" w:rsidP="0044448C">
      <w:pPr>
        <w:tabs>
          <w:tab w:val="left" w:pos="4860"/>
          <w:tab w:val="left" w:pos="5363"/>
        </w:tabs>
        <w:autoSpaceDE w:val="0"/>
        <w:autoSpaceDN w:val="0"/>
        <w:jc w:val="center"/>
        <w:rPr>
          <w:rFonts w:ascii="方正大标宋简体" w:eastAsia="方正大标宋简体"/>
          <w:color w:val="000000"/>
          <w:sz w:val="32"/>
          <w:szCs w:val="32"/>
        </w:rPr>
      </w:pPr>
      <w:r>
        <w:rPr>
          <w:rFonts w:ascii="方正大标宋简体" w:eastAsia="方正大标宋简体" w:hint="eastAsia"/>
          <w:color w:val="000000"/>
          <w:sz w:val="32"/>
          <w:szCs w:val="32"/>
        </w:rPr>
        <w:t>院政字</w:t>
      </w:r>
      <w:r>
        <w:rPr>
          <w:rFonts w:ascii="仿宋_GB2312" w:eastAsia="仿宋_GB2312" w:hint="eastAsia"/>
          <w:color w:val="000000"/>
          <w:sz w:val="32"/>
          <w:szCs w:val="28"/>
        </w:rPr>
        <w:t>〔2018〕4</w:t>
      </w:r>
      <w:r>
        <w:rPr>
          <w:rFonts w:ascii="方正大标宋简体" w:eastAsia="方正大标宋简体" w:hint="eastAsia"/>
          <w:color w:val="000000"/>
          <w:sz w:val="32"/>
          <w:szCs w:val="32"/>
        </w:rPr>
        <w:t>号</w:t>
      </w:r>
    </w:p>
    <w:p w:rsidR="0044448C" w:rsidRDefault="0051663D" w:rsidP="0044448C">
      <w:pPr>
        <w:tabs>
          <w:tab w:val="left" w:pos="4860"/>
          <w:tab w:val="left" w:pos="5363"/>
        </w:tabs>
        <w:autoSpaceDE w:val="0"/>
        <w:autoSpaceDN w:val="0"/>
        <w:rPr>
          <w:rFonts w:ascii="仿宋_GB2312" w:eastAsia="仿宋_GB2312"/>
          <w:color w:val="000000"/>
          <w:sz w:val="15"/>
          <w:szCs w:val="15"/>
        </w:rPr>
      </w:pPr>
      <w:r>
        <w:rPr>
          <w:rFonts w:ascii="仿宋_GB2312" w:eastAsia="仿宋_GB2312"/>
          <w:color w:val="000000"/>
          <w:sz w:val="15"/>
          <w:szCs w:val="15"/>
        </w:rPr>
        <w:pict>
          <v:shapetype id="_x0000_t32" coordsize="21600,21600" o:spt="32" o:oned="t" path="m,l21600,21600e" filled="f">
            <v:path arrowok="t" fillok="f" o:connecttype="none"/>
            <o:lock v:ext="edit" shapetype="t"/>
          </v:shapetype>
          <v:shape id="自选图形 2" o:spid="_x0000_s2050" type="#_x0000_t32" style="position:absolute;margin-left:0;margin-top:16.3pt;width:476.2pt;height:0;z-index:-251658240;mso-position-horizontal:center" o:gfxdata="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akVIqdMAAAAGAQAADwAAAAAAAAAB&#10;ACAAAAAiAAAAZHJzL2Rvd25yZXYueG1sUEsBAhQAFAAAAAgAh07iQCpCHCbcAQAAlgMAAA4AAAAA&#10;AAAAAQAgAAAAIgEAAGRycy9lMm9Eb2MueG1sUEsFBgAAAAAGAAYAWQEAAHAFAAAAAA==&#10;" o:allowoverlap="f" strokecolor="red" strokeweight="6pt"/>
        </w:pict>
      </w:r>
    </w:p>
    <w:p w:rsidR="0044448C" w:rsidRDefault="0044448C" w:rsidP="0044448C">
      <w:pPr>
        <w:spacing w:after="0" w:line="360" w:lineRule="auto"/>
        <w:rPr>
          <w:rFonts w:ascii="宋体" w:eastAsia="宋体" w:hAnsi="宋体" w:cs="Times New Roman"/>
          <w:b/>
          <w:sz w:val="32"/>
          <w:szCs w:val="32"/>
        </w:rPr>
      </w:pPr>
    </w:p>
    <w:p w:rsidR="00993569" w:rsidRPr="0044448C" w:rsidRDefault="00B4507A" w:rsidP="0044448C">
      <w:pPr>
        <w:spacing w:after="0" w:line="360" w:lineRule="auto"/>
        <w:jc w:val="center"/>
        <w:rPr>
          <w:rFonts w:ascii="宋体" w:eastAsia="宋体" w:hAnsi="宋体" w:cs="Times New Roman"/>
          <w:b/>
          <w:sz w:val="32"/>
          <w:szCs w:val="32"/>
        </w:rPr>
      </w:pPr>
      <w:r w:rsidRPr="00993569">
        <w:rPr>
          <w:rFonts w:ascii="宋体" w:eastAsia="宋体" w:hAnsi="宋体" w:cs="Times New Roman" w:hint="eastAsia"/>
          <w:b/>
          <w:sz w:val="32"/>
          <w:szCs w:val="32"/>
        </w:rPr>
        <w:t>管理科学与工程学院2017年度工作人员考核实施方案</w:t>
      </w:r>
    </w:p>
    <w:p w:rsidR="00B4507A" w:rsidRPr="00993569" w:rsidRDefault="00B4507A" w:rsidP="00993569">
      <w:pPr>
        <w:spacing w:after="0" w:line="520" w:lineRule="exact"/>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全体工作人员：</w:t>
      </w:r>
    </w:p>
    <w:p w:rsidR="00B4507A" w:rsidRPr="00993569" w:rsidRDefault="00993569" w:rsidP="00993569">
      <w:pPr>
        <w:spacing w:after="0" w:line="520" w:lineRule="exact"/>
        <w:ind w:firstLineChars="200" w:firstLine="480"/>
        <w:rPr>
          <w:rFonts w:asciiTheme="minorEastAsia" w:eastAsiaTheme="minorEastAsia" w:hAnsiTheme="minorEastAsia"/>
          <w:sz w:val="24"/>
          <w:szCs w:val="24"/>
        </w:rPr>
      </w:pPr>
      <w:r w:rsidRPr="00993569">
        <w:rPr>
          <w:rFonts w:asciiTheme="minorEastAsia" w:eastAsiaTheme="minorEastAsia" w:hAnsiTheme="minorEastAsia" w:cs="Times New Roman" w:hint="eastAsia"/>
          <w:sz w:val="24"/>
          <w:szCs w:val="24"/>
        </w:rPr>
        <w:t>根</w:t>
      </w:r>
      <w:r w:rsidR="00B4507A" w:rsidRPr="00993569">
        <w:rPr>
          <w:rFonts w:asciiTheme="minorEastAsia" w:eastAsiaTheme="minorEastAsia" w:hAnsiTheme="minorEastAsia" w:cs="Times New Roman" w:hint="eastAsia"/>
          <w:sz w:val="24"/>
          <w:szCs w:val="24"/>
        </w:rPr>
        <w:t>据安徽财经大学《关于开展2017年度工作人员考核工作的通知》（校政字</w:t>
      </w:r>
      <w:r w:rsidRPr="00993569">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2018</w:t>
      </w:r>
      <w:r w:rsidRPr="00993569">
        <w:rPr>
          <w:rFonts w:asciiTheme="minorEastAsia" w:eastAsiaTheme="minorEastAsia" w:hAnsiTheme="minorEastAsia" w:cs="Times New Roman" w:hint="eastAsia"/>
          <w:sz w:val="24"/>
          <w:szCs w:val="24"/>
        </w:rPr>
        <w:t>〕</w:t>
      </w:r>
      <w:r w:rsidR="00B4507A" w:rsidRPr="00993569">
        <w:rPr>
          <w:rFonts w:asciiTheme="minorEastAsia" w:eastAsiaTheme="minorEastAsia" w:hAnsiTheme="minorEastAsia" w:cs="Times New Roman" w:hint="eastAsia"/>
          <w:sz w:val="24"/>
          <w:szCs w:val="24"/>
        </w:rPr>
        <w:t>13号）文件精神，结合学院实际，特制定本实施</w:t>
      </w:r>
      <w:r w:rsidRPr="00993569">
        <w:rPr>
          <w:rFonts w:asciiTheme="minorEastAsia" w:eastAsiaTheme="minorEastAsia" w:hAnsiTheme="minorEastAsia" w:cs="Times New Roman" w:hint="eastAsia"/>
          <w:sz w:val="24"/>
          <w:szCs w:val="24"/>
        </w:rPr>
        <w:t>方案</w:t>
      </w:r>
      <w:r w:rsidR="00B4507A" w:rsidRPr="00993569">
        <w:rPr>
          <w:rFonts w:asciiTheme="minorEastAsia" w:eastAsiaTheme="minorEastAsia" w:hAnsiTheme="minorEastAsia" w:cs="Times New Roman" w:hint="eastAsia"/>
          <w:sz w:val="24"/>
          <w:szCs w:val="24"/>
        </w:rPr>
        <w:t>。</w:t>
      </w:r>
    </w:p>
    <w:p w:rsidR="00B4507A" w:rsidRPr="00993569" w:rsidRDefault="00B4507A" w:rsidP="00993569">
      <w:pPr>
        <w:spacing w:after="0" w:line="520" w:lineRule="exact"/>
        <w:ind w:firstLineChars="200" w:firstLine="482"/>
        <w:rPr>
          <w:rFonts w:asciiTheme="minorEastAsia" w:eastAsiaTheme="minorEastAsia" w:hAnsiTheme="minorEastAsia" w:cs="Times New Roman"/>
          <w:b/>
          <w:sz w:val="24"/>
          <w:szCs w:val="24"/>
        </w:rPr>
      </w:pPr>
      <w:r w:rsidRPr="00993569">
        <w:rPr>
          <w:rFonts w:asciiTheme="minorEastAsia" w:eastAsiaTheme="minorEastAsia" w:hAnsiTheme="minorEastAsia" w:cs="Times New Roman" w:hint="eastAsia"/>
          <w:b/>
          <w:sz w:val="24"/>
          <w:szCs w:val="24"/>
        </w:rPr>
        <w:t>一、考核范围</w:t>
      </w:r>
    </w:p>
    <w:p w:rsidR="00993569" w:rsidRPr="00993569" w:rsidRDefault="00B4507A" w:rsidP="00993569">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1.</w:t>
      </w:r>
      <w:r w:rsidR="00993569" w:rsidRPr="00993569">
        <w:rPr>
          <w:rFonts w:asciiTheme="minorEastAsia" w:eastAsiaTheme="minorEastAsia" w:hAnsiTheme="minorEastAsia" w:cs="Times New Roman" w:hint="eastAsia"/>
          <w:sz w:val="24"/>
          <w:szCs w:val="24"/>
        </w:rPr>
        <w:t>考核对象包含2017</w:t>
      </w:r>
      <w:r w:rsidRPr="00993569">
        <w:rPr>
          <w:rFonts w:asciiTheme="minorEastAsia" w:eastAsiaTheme="minorEastAsia" w:hAnsiTheme="minorEastAsia" w:cs="Times New Roman" w:hint="eastAsia"/>
          <w:sz w:val="24"/>
          <w:szCs w:val="24"/>
        </w:rPr>
        <w:t>年在职在岗的专业技术人员、科级以下管理人员。</w:t>
      </w:r>
      <w:r w:rsidR="00993569" w:rsidRPr="00993569">
        <w:rPr>
          <w:rFonts w:asciiTheme="minorEastAsia" w:eastAsiaTheme="minorEastAsia" w:hAnsiTheme="minorEastAsia" w:cs="Times New Roman" w:hint="eastAsia"/>
          <w:sz w:val="24"/>
          <w:szCs w:val="24"/>
        </w:rPr>
        <w:t>2017</w:t>
      </w:r>
      <w:r w:rsidRPr="00993569">
        <w:rPr>
          <w:rFonts w:asciiTheme="minorEastAsia" w:eastAsiaTheme="minorEastAsia" w:hAnsiTheme="minorEastAsia" w:cs="Times New Roman" w:hint="eastAsia"/>
          <w:sz w:val="24"/>
          <w:szCs w:val="24"/>
        </w:rPr>
        <w:t>年新进专职辅导员由</w:t>
      </w:r>
      <w:r w:rsidR="00993569" w:rsidRPr="00993569">
        <w:rPr>
          <w:rFonts w:asciiTheme="minorEastAsia" w:eastAsiaTheme="minorEastAsia" w:hAnsiTheme="minorEastAsia" w:cs="Times New Roman" w:hint="eastAsia"/>
          <w:sz w:val="24"/>
          <w:szCs w:val="24"/>
        </w:rPr>
        <w:t>学院</w:t>
      </w:r>
      <w:r w:rsidRPr="00993569">
        <w:rPr>
          <w:rFonts w:asciiTheme="minorEastAsia" w:eastAsiaTheme="minorEastAsia" w:hAnsiTheme="minorEastAsia" w:cs="Times New Roman" w:hint="eastAsia"/>
          <w:sz w:val="24"/>
          <w:szCs w:val="24"/>
        </w:rPr>
        <w:t>考核，其他专职辅导员由学生处组织考核</w:t>
      </w:r>
      <w:r w:rsidR="00993569" w:rsidRPr="00993569">
        <w:rPr>
          <w:rFonts w:asciiTheme="minorEastAsia" w:eastAsiaTheme="minorEastAsia" w:hAnsiTheme="minorEastAsia" w:cs="Times New Roman" w:hint="eastAsia"/>
          <w:sz w:val="24"/>
          <w:szCs w:val="24"/>
        </w:rPr>
        <w:t>。</w:t>
      </w:r>
    </w:p>
    <w:p w:rsidR="00B4507A" w:rsidRPr="00993569" w:rsidRDefault="00B4507A" w:rsidP="00993569">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2.</w:t>
      </w:r>
      <w:r w:rsidR="00993569" w:rsidRPr="00993569">
        <w:rPr>
          <w:rFonts w:asciiTheme="minorEastAsia" w:eastAsiaTheme="minorEastAsia" w:hAnsiTheme="minorEastAsia" w:cs="Times New Roman" w:hint="eastAsia"/>
          <w:sz w:val="24"/>
          <w:szCs w:val="24"/>
        </w:rPr>
        <w:t>2017</w:t>
      </w:r>
      <w:r w:rsidRPr="00993569">
        <w:rPr>
          <w:rFonts w:asciiTheme="minorEastAsia" w:eastAsiaTheme="minorEastAsia" w:hAnsiTheme="minorEastAsia" w:cs="Times New Roman" w:hint="eastAsia"/>
          <w:sz w:val="24"/>
          <w:szCs w:val="24"/>
        </w:rPr>
        <w:t>年度新进工作人员首次就业参加年度考核，只写评语，不确定等次。非首次就业，本年度在学校工作累计不到半年的，不参加本年度考核；超过半年的，参加年度考核并确定等次。累计超过半年的未聘人员，不参加年度考核。</w:t>
      </w:r>
    </w:p>
    <w:p w:rsidR="00B4507A" w:rsidRPr="00993569" w:rsidRDefault="00B4507A" w:rsidP="00993569">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3.病假（因公负伤除外）、事假、非单位派出外出学习累计超过半年的工作人员，不参加年度考核。经学校批准脱产学习进修人员，学习期间不予考核，承担教学任务的可以参加正常考核。</w:t>
      </w:r>
    </w:p>
    <w:p w:rsidR="00B4507A" w:rsidRPr="00993569" w:rsidRDefault="00B4507A" w:rsidP="00993569">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4.考核时间范围：201</w:t>
      </w:r>
      <w:r w:rsidR="00993569" w:rsidRPr="00993569">
        <w:rPr>
          <w:rFonts w:asciiTheme="minorEastAsia" w:eastAsiaTheme="minorEastAsia" w:hAnsiTheme="minorEastAsia" w:cs="Times New Roman" w:hint="eastAsia"/>
          <w:sz w:val="24"/>
          <w:szCs w:val="24"/>
        </w:rPr>
        <w:t>7</w:t>
      </w:r>
      <w:r w:rsidRPr="00993569">
        <w:rPr>
          <w:rFonts w:asciiTheme="minorEastAsia" w:eastAsiaTheme="minorEastAsia" w:hAnsiTheme="minorEastAsia" w:cs="Times New Roman" w:hint="eastAsia"/>
          <w:sz w:val="24"/>
          <w:szCs w:val="24"/>
        </w:rPr>
        <w:t>年1月1日至</w:t>
      </w:r>
      <w:r w:rsidR="00993569" w:rsidRPr="00993569">
        <w:rPr>
          <w:rFonts w:asciiTheme="minorEastAsia" w:eastAsiaTheme="minorEastAsia" w:hAnsiTheme="minorEastAsia" w:cs="Times New Roman" w:hint="eastAsia"/>
          <w:sz w:val="24"/>
          <w:szCs w:val="24"/>
        </w:rPr>
        <w:t>2017</w:t>
      </w:r>
      <w:r w:rsidRPr="00993569">
        <w:rPr>
          <w:rFonts w:asciiTheme="minorEastAsia" w:eastAsiaTheme="minorEastAsia" w:hAnsiTheme="minorEastAsia" w:cs="Times New Roman" w:hint="eastAsia"/>
          <w:sz w:val="24"/>
          <w:szCs w:val="24"/>
        </w:rPr>
        <w:t>年12月31日。</w:t>
      </w:r>
    </w:p>
    <w:p w:rsidR="00B4507A" w:rsidRPr="00993569" w:rsidRDefault="00B4507A" w:rsidP="00993569">
      <w:pPr>
        <w:spacing w:after="0" w:line="520" w:lineRule="exact"/>
        <w:ind w:firstLineChars="200" w:firstLine="482"/>
        <w:rPr>
          <w:rFonts w:asciiTheme="minorEastAsia" w:eastAsiaTheme="minorEastAsia" w:hAnsiTheme="minorEastAsia" w:cs="Times New Roman"/>
          <w:b/>
          <w:sz w:val="24"/>
          <w:szCs w:val="24"/>
        </w:rPr>
      </w:pPr>
      <w:r w:rsidRPr="00993569">
        <w:rPr>
          <w:rFonts w:asciiTheme="minorEastAsia" w:eastAsiaTheme="minorEastAsia" w:hAnsiTheme="minorEastAsia" w:cs="Times New Roman" w:hint="eastAsia"/>
          <w:b/>
          <w:sz w:val="24"/>
          <w:szCs w:val="24"/>
        </w:rPr>
        <w:t>二、考核依据和内容</w:t>
      </w:r>
    </w:p>
    <w:p w:rsidR="00B4507A" w:rsidRPr="00993569" w:rsidRDefault="00B4507A" w:rsidP="00993569">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考核工作以省</w:t>
      </w:r>
      <w:proofErr w:type="gramStart"/>
      <w:r w:rsidRPr="00993569">
        <w:rPr>
          <w:rFonts w:asciiTheme="minorEastAsia" w:eastAsiaTheme="minorEastAsia" w:hAnsiTheme="minorEastAsia" w:cs="Times New Roman" w:hint="eastAsia"/>
          <w:sz w:val="24"/>
          <w:szCs w:val="24"/>
        </w:rPr>
        <w:t>人社厅</w:t>
      </w:r>
      <w:proofErr w:type="gramEnd"/>
      <w:r w:rsidRPr="00993569">
        <w:rPr>
          <w:rFonts w:asciiTheme="minorEastAsia" w:eastAsiaTheme="minorEastAsia" w:hAnsiTheme="minorEastAsia" w:cs="Times New Roman" w:hint="eastAsia"/>
          <w:sz w:val="24"/>
          <w:szCs w:val="24"/>
        </w:rPr>
        <w:t>《关于做好2012年度全省事业单位工作人员考核工作的通知》（</w:t>
      </w:r>
      <w:proofErr w:type="gramStart"/>
      <w:r w:rsidRPr="00993569">
        <w:rPr>
          <w:rFonts w:asciiTheme="minorEastAsia" w:eastAsiaTheme="minorEastAsia" w:hAnsiTheme="minorEastAsia" w:cs="Times New Roman" w:hint="eastAsia"/>
          <w:sz w:val="24"/>
          <w:szCs w:val="24"/>
        </w:rPr>
        <w:t>皖人秘社</w:t>
      </w:r>
      <w:proofErr w:type="gramEnd"/>
      <w:r w:rsidRPr="00993569">
        <w:rPr>
          <w:rFonts w:asciiTheme="minorEastAsia" w:eastAsiaTheme="minorEastAsia" w:hAnsiTheme="minorEastAsia" w:cs="Times New Roman" w:hint="eastAsia"/>
          <w:sz w:val="24"/>
          <w:szCs w:val="24"/>
        </w:rPr>
        <w:t>〔2012〕410号）和《安徽财经大学年度考评方案（试行）》（</w:t>
      </w:r>
      <w:proofErr w:type="gramStart"/>
      <w:r w:rsidRPr="00993569">
        <w:rPr>
          <w:rFonts w:asciiTheme="minorEastAsia" w:eastAsiaTheme="minorEastAsia" w:hAnsiTheme="minorEastAsia" w:cs="Times New Roman" w:hint="eastAsia"/>
          <w:sz w:val="24"/>
          <w:szCs w:val="24"/>
        </w:rPr>
        <w:t>校党字</w:t>
      </w:r>
      <w:proofErr w:type="gramEnd"/>
      <w:r w:rsidRPr="00993569">
        <w:rPr>
          <w:rFonts w:asciiTheme="minorEastAsia" w:eastAsiaTheme="minorEastAsia" w:hAnsiTheme="minorEastAsia" w:cs="Times New Roman" w:hint="eastAsia"/>
          <w:sz w:val="24"/>
          <w:szCs w:val="24"/>
        </w:rPr>
        <w:t>〔2011〕34号）第四款“教职员工年度考评办法”为依据，其中业绩积分按照附件“安徽财经大学专业技术主体岗位等级评定积分表”和“</w:t>
      </w:r>
      <w:bookmarkStart w:id="2" w:name="OLE_LINK4"/>
      <w:bookmarkStart w:id="3" w:name="OLE_LINK5"/>
      <w:r w:rsidRPr="00993569">
        <w:rPr>
          <w:rFonts w:asciiTheme="minorEastAsia" w:eastAsiaTheme="minorEastAsia" w:hAnsiTheme="minorEastAsia" w:cs="Times New Roman"/>
          <w:sz w:val="24"/>
          <w:szCs w:val="24"/>
        </w:rPr>
        <w:t>安徽财经大学专业技术</w:t>
      </w:r>
      <w:r w:rsidRPr="00993569">
        <w:rPr>
          <w:rFonts w:asciiTheme="minorEastAsia" w:eastAsiaTheme="minorEastAsia" w:hAnsiTheme="minorEastAsia" w:cs="Times New Roman" w:hint="eastAsia"/>
          <w:sz w:val="24"/>
          <w:szCs w:val="24"/>
        </w:rPr>
        <w:t>辅助</w:t>
      </w:r>
      <w:r w:rsidRPr="00993569">
        <w:rPr>
          <w:rFonts w:asciiTheme="minorEastAsia" w:eastAsiaTheme="minorEastAsia" w:hAnsiTheme="minorEastAsia" w:cs="Times New Roman"/>
          <w:sz w:val="24"/>
          <w:szCs w:val="24"/>
        </w:rPr>
        <w:t>岗位等级评定积分表</w:t>
      </w:r>
      <w:bookmarkEnd w:id="2"/>
      <w:bookmarkEnd w:id="3"/>
      <w:r w:rsidRPr="00993569">
        <w:rPr>
          <w:rFonts w:asciiTheme="minorEastAsia" w:eastAsiaTheme="minorEastAsia" w:hAnsiTheme="minorEastAsia" w:cs="Times New Roman" w:hint="eastAsia"/>
          <w:sz w:val="24"/>
          <w:szCs w:val="24"/>
        </w:rPr>
        <w:t>”执行。年</w:t>
      </w:r>
      <w:r w:rsidRPr="00993569">
        <w:rPr>
          <w:rFonts w:asciiTheme="minorEastAsia" w:eastAsiaTheme="minorEastAsia" w:hAnsiTheme="minorEastAsia" w:cs="Times New Roman" w:hint="eastAsia"/>
          <w:sz w:val="24"/>
          <w:szCs w:val="24"/>
        </w:rPr>
        <w:lastRenderedPageBreak/>
        <w:t>度考核应当以岗位职责为依据，以工作实绩为内容，以服务对象满意度为基础，全面考核工作人员的德、能、勤、绩、廉，重点考核工作绩效。</w:t>
      </w:r>
    </w:p>
    <w:p w:rsidR="00AF3CA2" w:rsidRPr="00AF3CA2" w:rsidRDefault="00A27E72" w:rsidP="00AF3CA2">
      <w:pPr>
        <w:spacing w:after="0" w:line="520" w:lineRule="exact"/>
        <w:ind w:firstLineChars="200" w:firstLine="482"/>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三</w:t>
      </w:r>
      <w:r w:rsidR="00AF3CA2" w:rsidRPr="00AF3CA2">
        <w:rPr>
          <w:rFonts w:asciiTheme="minorEastAsia" w:eastAsiaTheme="minorEastAsia" w:hAnsiTheme="minorEastAsia" w:cs="Times New Roman" w:hint="eastAsia"/>
          <w:b/>
          <w:sz w:val="24"/>
          <w:szCs w:val="24"/>
        </w:rPr>
        <w:t>、考核组织、程序及安排</w:t>
      </w:r>
    </w:p>
    <w:p w:rsidR="00B4507A" w:rsidRPr="004B22EE" w:rsidRDefault="000901F9" w:rsidP="00AF3CA2">
      <w:pPr>
        <w:spacing w:after="0" w:line="520" w:lineRule="exact"/>
        <w:ind w:firstLineChars="200" w:firstLine="480"/>
        <w:rPr>
          <w:rFonts w:asciiTheme="minorEastAsia" w:eastAsiaTheme="minorEastAsia" w:hAnsiTheme="minorEastAsia" w:cs="Times New Roman"/>
          <w:sz w:val="24"/>
          <w:szCs w:val="24"/>
        </w:rPr>
      </w:pPr>
      <w:r w:rsidRPr="004B22EE">
        <w:rPr>
          <w:rFonts w:asciiTheme="minorEastAsia" w:eastAsiaTheme="minorEastAsia" w:hAnsiTheme="minorEastAsia" w:cs="Times New Roman" w:hint="eastAsia"/>
          <w:sz w:val="24"/>
          <w:szCs w:val="24"/>
        </w:rPr>
        <w:t>1.</w:t>
      </w:r>
      <w:r w:rsidR="003A30A1">
        <w:rPr>
          <w:rFonts w:asciiTheme="minorEastAsia" w:eastAsiaTheme="minorEastAsia" w:hAnsiTheme="minorEastAsia" w:cs="Times New Roman" w:hint="eastAsia"/>
          <w:sz w:val="24"/>
          <w:szCs w:val="24"/>
        </w:rPr>
        <w:t>学院成立由党政</w:t>
      </w:r>
      <w:r w:rsidR="00AF3CA2" w:rsidRPr="004B22EE">
        <w:rPr>
          <w:rFonts w:asciiTheme="minorEastAsia" w:eastAsiaTheme="minorEastAsia" w:hAnsiTheme="minorEastAsia" w:cs="Times New Roman" w:hint="eastAsia"/>
          <w:sz w:val="24"/>
          <w:szCs w:val="24"/>
        </w:rPr>
        <w:t>领导、系</w:t>
      </w:r>
      <w:r w:rsidR="003A30A1">
        <w:rPr>
          <w:rFonts w:asciiTheme="minorEastAsia" w:eastAsiaTheme="minorEastAsia" w:hAnsiTheme="minorEastAsia" w:cs="Times New Roman" w:hint="eastAsia"/>
          <w:sz w:val="24"/>
          <w:szCs w:val="24"/>
        </w:rPr>
        <w:t>（部）、实验实训中心</w:t>
      </w:r>
      <w:r w:rsidR="00AF3CA2" w:rsidRPr="004B22EE">
        <w:rPr>
          <w:rFonts w:asciiTheme="minorEastAsia" w:eastAsiaTheme="minorEastAsia" w:hAnsiTheme="minorEastAsia" w:cs="Times New Roman" w:hint="eastAsia"/>
          <w:sz w:val="24"/>
          <w:szCs w:val="24"/>
        </w:rPr>
        <w:t>主任及办公室相关人员组成的考核工作组，负责学院考核工作的具体组织和解释工作。</w:t>
      </w:r>
    </w:p>
    <w:p w:rsidR="00B4507A" w:rsidRPr="00993569" w:rsidRDefault="00A27E72" w:rsidP="00993569">
      <w:pPr>
        <w:spacing w:after="0"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cs="Times New Roman" w:hint="eastAsia"/>
          <w:sz w:val="24"/>
          <w:szCs w:val="24"/>
        </w:rPr>
        <w:t>2</w:t>
      </w:r>
      <w:r w:rsidR="00B4507A" w:rsidRPr="00993569">
        <w:rPr>
          <w:rFonts w:asciiTheme="minorEastAsia" w:eastAsiaTheme="minorEastAsia" w:hAnsiTheme="minorEastAsia" w:cs="Times New Roman" w:hint="eastAsia"/>
          <w:sz w:val="24"/>
          <w:szCs w:val="24"/>
        </w:rPr>
        <w:t>.3月</w:t>
      </w:r>
      <w:r>
        <w:rPr>
          <w:rFonts w:asciiTheme="minorEastAsia" w:eastAsiaTheme="minorEastAsia" w:hAnsiTheme="minorEastAsia" w:cs="Times New Roman" w:hint="eastAsia"/>
          <w:sz w:val="24"/>
          <w:szCs w:val="24"/>
        </w:rPr>
        <w:t>4</w:t>
      </w:r>
      <w:r w:rsidR="00B4507A" w:rsidRPr="00993569">
        <w:rPr>
          <w:rFonts w:asciiTheme="minorEastAsia" w:eastAsiaTheme="minorEastAsia" w:hAnsiTheme="minorEastAsia" w:cs="Times New Roman" w:hint="eastAsia"/>
          <w:sz w:val="24"/>
          <w:szCs w:val="24"/>
        </w:rPr>
        <w:t>日前</w:t>
      </w:r>
      <w:r>
        <w:rPr>
          <w:rFonts w:asciiTheme="minorEastAsia" w:eastAsiaTheme="minorEastAsia" w:hAnsiTheme="minorEastAsia" w:cs="Times New Roman" w:hint="eastAsia"/>
          <w:sz w:val="24"/>
          <w:szCs w:val="24"/>
        </w:rPr>
        <w:t>，</w:t>
      </w:r>
      <w:r w:rsidR="00B4507A" w:rsidRPr="00993569">
        <w:rPr>
          <w:rFonts w:asciiTheme="minorEastAsia" w:eastAsiaTheme="minorEastAsia" w:hAnsiTheme="minorEastAsia" w:cs="Times New Roman" w:hint="eastAsia"/>
          <w:sz w:val="24"/>
          <w:szCs w:val="24"/>
        </w:rPr>
        <w:t>被考核人员进行个人总结，填写《安徽省事业单位工作人员年度考核登记表》，</w:t>
      </w:r>
      <w:r w:rsidR="00B4507A" w:rsidRPr="00107CA0">
        <w:rPr>
          <w:rFonts w:asciiTheme="minorEastAsia" w:eastAsiaTheme="minorEastAsia" w:hAnsiTheme="minorEastAsia" w:cs="Times New Roman" w:hint="eastAsia"/>
          <w:sz w:val="24"/>
          <w:szCs w:val="24"/>
        </w:rPr>
        <w:t>专业技术人员（含双肩挑）须另填写《安徽财经大学专业技术人员业绩表》，其中参与评“优秀”等级的，必须完成相应的教学和科研业绩</w:t>
      </w:r>
      <w:r w:rsidR="000901F9" w:rsidRPr="00107CA0">
        <w:rPr>
          <w:rFonts w:asciiTheme="minorEastAsia" w:eastAsiaTheme="minorEastAsia" w:hAnsiTheme="minorEastAsia" w:cs="Times New Roman" w:hint="eastAsia"/>
          <w:sz w:val="24"/>
          <w:szCs w:val="24"/>
        </w:rPr>
        <w:t>。</w:t>
      </w:r>
    </w:p>
    <w:p w:rsidR="004B22EE" w:rsidRPr="004B22EE" w:rsidRDefault="00107CA0" w:rsidP="004B22EE">
      <w:pPr>
        <w:spacing w:after="0" w:line="520" w:lineRule="exact"/>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sidR="00B4507A" w:rsidRPr="00993569">
        <w:rPr>
          <w:rFonts w:asciiTheme="minorEastAsia" w:eastAsiaTheme="minorEastAsia" w:hAnsiTheme="minorEastAsia" w:cs="Times New Roman" w:hint="eastAsia"/>
          <w:sz w:val="24"/>
          <w:szCs w:val="24"/>
        </w:rPr>
        <w:t>.3月</w:t>
      </w:r>
      <w:r w:rsidR="00A27E72">
        <w:rPr>
          <w:rFonts w:asciiTheme="minorEastAsia" w:eastAsiaTheme="minorEastAsia" w:hAnsiTheme="minorEastAsia" w:cs="Times New Roman" w:hint="eastAsia"/>
          <w:sz w:val="24"/>
          <w:szCs w:val="24"/>
        </w:rPr>
        <w:t>5-6</w:t>
      </w:r>
      <w:r w:rsidR="00B4507A" w:rsidRPr="00993569">
        <w:rPr>
          <w:rFonts w:asciiTheme="minorEastAsia" w:eastAsiaTheme="minorEastAsia" w:hAnsiTheme="minorEastAsia" w:cs="Times New Roman" w:hint="eastAsia"/>
          <w:sz w:val="24"/>
          <w:szCs w:val="24"/>
        </w:rPr>
        <w:t>日</w:t>
      </w:r>
      <w:r w:rsidR="00A27E72">
        <w:rPr>
          <w:rFonts w:asciiTheme="minorEastAsia" w:eastAsiaTheme="minorEastAsia" w:hAnsiTheme="minorEastAsia" w:cs="Times New Roman" w:hint="eastAsia"/>
          <w:sz w:val="24"/>
          <w:szCs w:val="24"/>
        </w:rPr>
        <w:t>，</w:t>
      </w:r>
      <w:r w:rsidR="004B22EE" w:rsidRPr="004B22EE">
        <w:rPr>
          <w:rFonts w:asciiTheme="minorEastAsia" w:eastAsiaTheme="minorEastAsia" w:hAnsiTheme="minorEastAsia" w:cs="Times New Roman" w:hint="eastAsia"/>
          <w:sz w:val="24"/>
          <w:szCs w:val="24"/>
        </w:rPr>
        <w:t>学院成立以分管教学副院长为组长的业绩审核组对专业技术岗位人员业绩表进行审核。</w:t>
      </w:r>
    </w:p>
    <w:p w:rsidR="00F37C5E" w:rsidRPr="00F37C5E" w:rsidRDefault="00107CA0" w:rsidP="00F37C5E">
      <w:pPr>
        <w:spacing w:after="0" w:line="520" w:lineRule="exact"/>
        <w:ind w:firstLineChars="200" w:firstLine="480"/>
        <w:rPr>
          <w:rFonts w:asciiTheme="minorEastAsia" w:eastAsiaTheme="minorEastAsia" w:hAnsiTheme="minorEastAsia" w:cs="Times New Roman"/>
          <w:color w:val="FF0000"/>
          <w:sz w:val="24"/>
          <w:szCs w:val="24"/>
        </w:rPr>
      </w:pPr>
      <w:r w:rsidRPr="00F20FDD">
        <w:rPr>
          <w:rFonts w:asciiTheme="minorEastAsia" w:eastAsiaTheme="minorEastAsia" w:hAnsiTheme="minorEastAsia" w:cs="Times New Roman" w:hint="eastAsia"/>
          <w:sz w:val="24"/>
          <w:szCs w:val="24"/>
        </w:rPr>
        <w:t>4</w:t>
      </w:r>
      <w:r w:rsidR="00B4507A" w:rsidRPr="00F20FDD">
        <w:rPr>
          <w:rFonts w:asciiTheme="minorEastAsia" w:eastAsiaTheme="minorEastAsia" w:hAnsiTheme="minorEastAsia" w:cs="Times New Roman" w:hint="eastAsia"/>
          <w:sz w:val="24"/>
          <w:szCs w:val="24"/>
        </w:rPr>
        <w:t>.3月</w:t>
      </w:r>
      <w:r w:rsidR="00A27E72" w:rsidRPr="00F20FDD">
        <w:rPr>
          <w:rFonts w:asciiTheme="minorEastAsia" w:eastAsiaTheme="minorEastAsia" w:hAnsiTheme="minorEastAsia" w:cs="Times New Roman" w:hint="eastAsia"/>
          <w:sz w:val="24"/>
          <w:szCs w:val="24"/>
        </w:rPr>
        <w:t>7</w:t>
      </w:r>
      <w:r w:rsidR="00B4507A" w:rsidRPr="00F20FDD">
        <w:rPr>
          <w:rFonts w:asciiTheme="minorEastAsia" w:eastAsiaTheme="minorEastAsia" w:hAnsiTheme="minorEastAsia" w:cs="Times New Roman" w:hint="eastAsia"/>
          <w:sz w:val="24"/>
          <w:szCs w:val="24"/>
        </w:rPr>
        <w:t>日前</w:t>
      </w:r>
      <w:r w:rsidR="00A27E72" w:rsidRPr="00F20FDD">
        <w:rPr>
          <w:rFonts w:asciiTheme="minorEastAsia" w:eastAsiaTheme="minorEastAsia" w:hAnsiTheme="minorEastAsia" w:cs="Times New Roman" w:hint="eastAsia"/>
          <w:sz w:val="24"/>
          <w:szCs w:val="24"/>
        </w:rPr>
        <w:t>，</w:t>
      </w:r>
      <w:r w:rsidR="00F37C5E" w:rsidRPr="00F20FDD">
        <w:rPr>
          <w:rFonts w:asciiTheme="minorEastAsia" w:eastAsiaTheme="minorEastAsia" w:hAnsiTheme="minorEastAsia" w:cs="Times New Roman" w:hint="eastAsia"/>
          <w:sz w:val="24"/>
          <w:szCs w:val="24"/>
        </w:rPr>
        <w:t>进行基层组织考核，基层组织成立由主要负责人</w:t>
      </w:r>
      <w:proofErr w:type="gramStart"/>
      <w:r w:rsidR="00F37C5E" w:rsidRPr="00F20FDD">
        <w:rPr>
          <w:rFonts w:asciiTheme="minorEastAsia" w:eastAsiaTheme="minorEastAsia" w:hAnsiTheme="minorEastAsia" w:cs="Times New Roman" w:hint="eastAsia"/>
          <w:sz w:val="24"/>
          <w:szCs w:val="24"/>
        </w:rPr>
        <w:t>任考核</w:t>
      </w:r>
      <w:proofErr w:type="gramEnd"/>
      <w:r w:rsidR="00F37C5E" w:rsidRPr="00F20FDD">
        <w:rPr>
          <w:rFonts w:asciiTheme="minorEastAsia" w:eastAsiaTheme="minorEastAsia" w:hAnsiTheme="minorEastAsia" w:cs="Times New Roman" w:hint="eastAsia"/>
          <w:sz w:val="24"/>
          <w:szCs w:val="24"/>
        </w:rPr>
        <w:t>小组组长，成员包括基层组织负责人、支部书记、工会组长和教工代表组成的考核小组，具体组织本单位的年度考核，提出考核等次建议。学院</w:t>
      </w:r>
      <w:r w:rsidR="00B4507A" w:rsidRPr="00F20FDD">
        <w:rPr>
          <w:rFonts w:asciiTheme="minorEastAsia" w:eastAsiaTheme="minorEastAsia" w:hAnsiTheme="minorEastAsia" w:cs="Times New Roman" w:hint="eastAsia"/>
          <w:sz w:val="24"/>
          <w:szCs w:val="24"/>
        </w:rPr>
        <w:t>按基层组织</w:t>
      </w:r>
      <w:r w:rsidR="00F37C5E" w:rsidRPr="00F20FDD">
        <w:rPr>
          <w:rFonts w:asciiTheme="minorEastAsia" w:eastAsiaTheme="minorEastAsia" w:hAnsiTheme="minorEastAsia" w:cs="Times New Roman" w:hint="eastAsia"/>
          <w:sz w:val="24"/>
          <w:szCs w:val="24"/>
        </w:rPr>
        <w:t>参加考核人员</w:t>
      </w:r>
      <w:r w:rsidR="00B4507A" w:rsidRPr="00F20FDD">
        <w:rPr>
          <w:rFonts w:asciiTheme="minorEastAsia" w:eastAsiaTheme="minorEastAsia" w:hAnsiTheme="minorEastAsia" w:cs="Times New Roman" w:hint="eastAsia"/>
          <w:sz w:val="24"/>
          <w:szCs w:val="24"/>
        </w:rPr>
        <w:t>人数比例分配拟推荐优</w:t>
      </w:r>
      <w:r w:rsidR="00A27E72" w:rsidRPr="00F20FDD">
        <w:rPr>
          <w:rFonts w:asciiTheme="minorEastAsia" w:eastAsiaTheme="minorEastAsia" w:hAnsiTheme="minorEastAsia" w:cs="Times New Roman" w:hint="eastAsia"/>
          <w:sz w:val="24"/>
          <w:szCs w:val="24"/>
        </w:rPr>
        <w:t>秀名额（扣除专业技术主岗人员直进名额）</w:t>
      </w:r>
      <w:r w:rsidR="00A27E72">
        <w:rPr>
          <w:rFonts w:asciiTheme="minorEastAsia" w:eastAsiaTheme="minorEastAsia" w:hAnsiTheme="minorEastAsia" w:cs="Times New Roman" w:hint="eastAsia"/>
          <w:sz w:val="24"/>
          <w:szCs w:val="24"/>
        </w:rPr>
        <w:t>，</w:t>
      </w:r>
      <w:r w:rsidR="00B4507A" w:rsidRPr="00993569">
        <w:rPr>
          <w:rFonts w:asciiTheme="minorEastAsia" w:eastAsiaTheme="minorEastAsia" w:hAnsiTheme="minorEastAsia" w:cs="Times New Roman" w:hint="eastAsia"/>
          <w:sz w:val="24"/>
          <w:szCs w:val="24"/>
        </w:rPr>
        <w:t>各基层组织按1：1.2推荐优秀建议人选。</w:t>
      </w:r>
    </w:p>
    <w:p w:rsidR="001605E2" w:rsidRPr="001605E2" w:rsidRDefault="00107CA0" w:rsidP="003A30A1">
      <w:pPr>
        <w:spacing w:after="0" w:line="520" w:lineRule="exact"/>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5</w:t>
      </w:r>
      <w:r w:rsidR="00B4507A" w:rsidRPr="00993569">
        <w:rPr>
          <w:rFonts w:asciiTheme="minorEastAsia" w:eastAsiaTheme="minorEastAsia" w:hAnsiTheme="minorEastAsia" w:cs="Times New Roman" w:hint="eastAsia"/>
          <w:sz w:val="24"/>
          <w:szCs w:val="24"/>
        </w:rPr>
        <w:t>.3月8日</w:t>
      </w:r>
      <w:r w:rsidR="00A27E72">
        <w:rPr>
          <w:rFonts w:asciiTheme="minorEastAsia" w:eastAsiaTheme="minorEastAsia" w:hAnsiTheme="minorEastAsia" w:cs="Times New Roman" w:hint="eastAsia"/>
          <w:sz w:val="24"/>
          <w:szCs w:val="24"/>
        </w:rPr>
        <w:t>，</w:t>
      </w:r>
      <w:r w:rsidR="00F37C5E" w:rsidRPr="00F37C5E">
        <w:rPr>
          <w:rFonts w:asciiTheme="minorEastAsia" w:eastAsiaTheme="minorEastAsia" w:hAnsiTheme="minorEastAsia" w:cs="Times New Roman" w:hint="eastAsia"/>
          <w:sz w:val="24"/>
          <w:szCs w:val="24"/>
        </w:rPr>
        <w:t>学院考核工作</w:t>
      </w:r>
      <w:r w:rsidR="001605E2">
        <w:rPr>
          <w:rFonts w:asciiTheme="minorEastAsia" w:eastAsiaTheme="minorEastAsia" w:hAnsiTheme="minorEastAsia" w:cs="Times New Roman" w:hint="eastAsia"/>
          <w:sz w:val="24"/>
          <w:szCs w:val="24"/>
        </w:rPr>
        <w:t>小</w:t>
      </w:r>
      <w:r w:rsidR="00F37C5E" w:rsidRPr="00F37C5E">
        <w:rPr>
          <w:rFonts w:asciiTheme="minorEastAsia" w:eastAsiaTheme="minorEastAsia" w:hAnsiTheme="minorEastAsia" w:cs="Times New Roman" w:hint="eastAsia"/>
          <w:sz w:val="24"/>
          <w:szCs w:val="24"/>
        </w:rPr>
        <w:t>组召开会议，对各基层组织考核结果进行审核评议，研究确定考核等次建议。</w:t>
      </w:r>
      <w:r w:rsidR="003A30A1">
        <w:rPr>
          <w:rFonts w:asciiTheme="minorEastAsia" w:eastAsiaTheme="minorEastAsia" w:hAnsiTheme="minorEastAsia" w:cs="Times New Roman" w:hint="eastAsia"/>
          <w:sz w:val="24"/>
          <w:szCs w:val="24"/>
        </w:rPr>
        <w:t>召开</w:t>
      </w:r>
      <w:r w:rsidR="001605E2" w:rsidRPr="001605E2">
        <w:rPr>
          <w:rFonts w:asciiTheme="minorEastAsia" w:eastAsiaTheme="minorEastAsia" w:hAnsiTheme="minorEastAsia" w:cs="Times New Roman" w:hint="eastAsia"/>
          <w:sz w:val="24"/>
          <w:szCs w:val="24"/>
        </w:rPr>
        <w:t>学院党政联席会议对学院考核工作</w:t>
      </w:r>
      <w:r w:rsidR="003A30A1">
        <w:rPr>
          <w:rFonts w:asciiTheme="minorEastAsia" w:eastAsiaTheme="minorEastAsia" w:hAnsiTheme="minorEastAsia" w:cs="Times New Roman" w:hint="eastAsia"/>
          <w:sz w:val="24"/>
          <w:szCs w:val="24"/>
        </w:rPr>
        <w:t>小</w:t>
      </w:r>
      <w:r w:rsidR="001605E2" w:rsidRPr="001605E2">
        <w:rPr>
          <w:rFonts w:asciiTheme="minorEastAsia" w:eastAsiaTheme="minorEastAsia" w:hAnsiTheme="minorEastAsia" w:cs="Times New Roman" w:hint="eastAsia"/>
          <w:sz w:val="24"/>
          <w:szCs w:val="24"/>
        </w:rPr>
        <w:t>组研究确定考核等次建议进行审定。</w:t>
      </w:r>
    </w:p>
    <w:p w:rsidR="001605E2" w:rsidRPr="001605E2" w:rsidRDefault="00107CA0" w:rsidP="001605E2">
      <w:pPr>
        <w:spacing w:after="0" w:line="520" w:lineRule="exact"/>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sidR="001605E2">
        <w:rPr>
          <w:rFonts w:asciiTheme="minorEastAsia" w:eastAsiaTheme="minorEastAsia" w:hAnsiTheme="minorEastAsia" w:cs="Times New Roman" w:hint="eastAsia"/>
          <w:sz w:val="24"/>
          <w:szCs w:val="24"/>
        </w:rPr>
        <w:t>.</w:t>
      </w:r>
      <w:r w:rsidR="001605E2" w:rsidRPr="001605E2">
        <w:rPr>
          <w:rFonts w:asciiTheme="minorEastAsia" w:eastAsiaTheme="minorEastAsia" w:hAnsiTheme="minorEastAsia" w:cs="Times New Roman" w:hint="eastAsia"/>
          <w:sz w:val="24"/>
          <w:szCs w:val="24"/>
        </w:rPr>
        <w:t xml:space="preserve"> </w:t>
      </w:r>
      <w:r w:rsidR="001605E2" w:rsidRPr="00993569">
        <w:rPr>
          <w:rFonts w:asciiTheme="minorEastAsia" w:eastAsiaTheme="minorEastAsia" w:hAnsiTheme="minorEastAsia" w:cs="Times New Roman" w:hint="eastAsia"/>
          <w:sz w:val="24"/>
          <w:szCs w:val="24"/>
        </w:rPr>
        <w:t>3月</w:t>
      </w:r>
      <w:r w:rsidR="001605E2">
        <w:rPr>
          <w:rFonts w:asciiTheme="minorEastAsia" w:eastAsiaTheme="minorEastAsia" w:hAnsiTheme="minorEastAsia" w:cs="Times New Roman" w:hint="eastAsia"/>
          <w:sz w:val="24"/>
          <w:szCs w:val="24"/>
        </w:rPr>
        <w:t>8-9</w:t>
      </w:r>
      <w:r w:rsidR="001605E2" w:rsidRPr="00993569">
        <w:rPr>
          <w:rFonts w:asciiTheme="minorEastAsia" w:eastAsiaTheme="minorEastAsia" w:hAnsiTheme="minorEastAsia" w:cs="Times New Roman" w:hint="eastAsia"/>
          <w:sz w:val="24"/>
          <w:szCs w:val="24"/>
        </w:rPr>
        <w:t>日</w:t>
      </w:r>
      <w:r w:rsidR="001605E2">
        <w:rPr>
          <w:rFonts w:asciiTheme="minorEastAsia" w:eastAsiaTheme="minorEastAsia" w:hAnsiTheme="minorEastAsia" w:cs="Times New Roman" w:hint="eastAsia"/>
          <w:sz w:val="24"/>
          <w:szCs w:val="24"/>
        </w:rPr>
        <w:t>，</w:t>
      </w:r>
      <w:r w:rsidR="001605E2" w:rsidRPr="00993569">
        <w:rPr>
          <w:rFonts w:asciiTheme="minorEastAsia" w:eastAsiaTheme="minorEastAsia" w:hAnsiTheme="minorEastAsia" w:cs="Times New Roman" w:hint="eastAsia"/>
          <w:sz w:val="24"/>
          <w:szCs w:val="24"/>
        </w:rPr>
        <w:t>学院公示</w:t>
      </w:r>
      <w:r w:rsidR="001605E2">
        <w:rPr>
          <w:rFonts w:asciiTheme="minorEastAsia" w:eastAsiaTheme="minorEastAsia" w:hAnsiTheme="minorEastAsia" w:cs="Times New Roman" w:hint="eastAsia"/>
          <w:sz w:val="24"/>
          <w:szCs w:val="24"/>
        </w:rPr>
        <w:t>。</w:t>
      </w:r>
      <w:r w:rsidR="001605E2" w:rsidRPr="001605E2">
        <w:rPr>
          <w:rFonts w:asciiTheme="minorEastAsia" w:eastAsiaTheme="minorEastAsia" w:hAnsiTheme="minorEastAsia" w:cs="Times New Roman" w:hint="eastAsia"/>
          <w:sz w:val="24"/>
          <w:szCs w:val="24"/>
        </w:rPr>
        <w:t>学院对考核结果进行为期</w:t>
      </w:r>
      <w:r w:rsidR="001605E2">
        <w:rPr>
          <w:rFonts w:asciiTheme="minorEastAsia" w:eastAsiaTheme="minorEastAsia" w:hAnsiTheme="minorEastAsia" w:cs="Times New Roman" w:hint="eastAsia"/>
          <w:sz w:val="24"/>
          <w:szCs w:val="24"/>
        </w:rPr>
        <w:t>2</w:t>
      </w:r>
      <w:r w:rsidR="001605E2" w:rsidRPr="001605E2">
        <w:rPr>
          <w:rFonts w:asciiTheme="minorEastAsia" w:eastAsiaTheme="minorEastAsia" w:hAnsiTheme="minorEastAsia" w:cs="Times New Roman" w:hint="eastAsia"/>
          <w:sz w:val="24"/>
          <w:szCs w:val="24"/>
        </w:rPr>
        <w:t>天的公示。经公示无异议后，上报学校有关部门。</w:t>
      </w:r>
    </w:p>
    <w:p w:rsidR="00A27E72" w:rsidRPr="00AF3CA2" w:rsidRDefault="00143EBF" w:rsidP="00A27E72">
      <w:pPr>
        <w:spacing w:after="0" w:line="520" w:lineRule="exact"/>
        <w:ind w:firstLineChars="200" w:firstLine="482"/>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四</w:t>
      </w:r>
      <w:r w:rsidR="00A27E72" w:rsidRPr="00AF3CA2">
        <w:rPr>
          <w:rFonts w:asciiTheme="minorEastAsia" w:eastAsiaTheme="minorEastAsia" w:hAnsiTheme="minorEastAsia" w:cs="Times New Roman" w:hint="eastAsia"/>
          <w:b/>
          <w:sz w:val="24"/>
          <w:szCs w:val="24"/>
        </w:rPr>
        <w:t>、考核相关</w:t>
      </w:r>
      <w:r w:rsidR="00A27E72">
        <w:rPr>
          <w:rFonts w:asciiTheme="minorEastAsia" w:eastAsiaTheme="minorEastAsia" w:hAnsiTheme="minorEastAsia" w:cs="Times New Roman" w:hint="eastAsia"/>
          <w:b/>
          <w:sz w:val="24"/>
          <w:szCs w:val="24"/>
        </w:rPr>
        <w:t>规定</w:t>
      </w:r>
    </w:p>
    <w:p w:rsidR="00A27E72" w:rsidRPr="00993569" w:rsidRDefault="00A27E72" w:rsidP="00A27E72">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1.近两年被评为优秀的，原则上不再考虑推荐优秀等次（直进除外）。</w:t>
      </w:r>
    </w:p>
    <w:p w:rsidR="00A27E72" w:rsidRPr="00993569" w:rsidRDefault="00A27E72" w:rsidP="00A27E72">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2.具有副高以上专业技术</w:t>
      </w:r>
      <w:proofErr w:type="gramStart"/>
      <w:r w:rsidRPr="00993569">
        <w:rPr>
          <w:rFonts w:asciiTheme="minorEastAsia" w:eastAsiaTheme="minorEastAsia" w:hAnsiTheme="minorEastAsia" w:cs="Times New Roman" w:hint="eastAsia"/>
          <w:sz w:val="24"/>
          <w:szCs w:val="24"/>
        </w:rPr>
        <w:t>的主岗教师</w:t>
      </w:r>
      <w:proofErr w:type="gramEnd"/>
      <w:r w:rsidRPr="00993569">
        <w:rPr>
          <w:rFonts w:asciiTheme="minorEastAsia" w:eastAsiaTheme="minorEastAsia" w:hAnsiTheme="minorEastAsia" w:cs="Times New Roman" w:hint="eastAsia"/>
          <w:sz w:val="24"/>
          <w:szCs w:val="24"/>
        </w:rPr>
        <w:t>，应完成学校规定的教学科研目标，未完成的，不得被评为优秀。</w:t>
      </w:r>
    </w:p>
    <w:p w:rsidR="00A27E72" w:rsidRPr="00993569" w:rsidRDefault="00A27E72" w:rsidP="00A27E72">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3.讲师及讲师以下职称</w:t>
      </w:r>
      <w:proofErr w:type="gramStart"/>
      <w:r w:rsidRPr="00993569">
        <w:rPr>
          <w:rFonts w:asciiTheme="minorEastAsia" w:eastAsiaTheme="minorEastAsia" w:hAnsiTheme="minorEastAsia" w:cs="Times New Roman" w:hint="eastAsia"/>
          <w:sz w:val="24"/>
          <w:szCs w:val="24"/>
        </w:rPr>
        <w:t>的主岗教师</w:t>
      </w:r>
      <w:proofErr w:type="gramEnd"/>
      <w:r w:rsidRPr="00993569">
        <w:rPr>
          <w:rFonts w:asciiTheme="minorEastAsia" w:eastAsiaTheme="minorEastAsia" w:hAnsiTheme="minorEastAsia" w:cs="Times New Roman" w:hint="eastAsia"/>
          <w:sz w:val="24"/>
          <w:szCs w:val="24"/>
        </w:rPr>
        <w:t>，应完成学校规定的教学工作任务，且当年教研科研积分均为零分者，原则上不得被评为优秀。</w:t>
      </w:r>
    </w:p>
    <w:p w:rsidR="00A27E72" w:rsidRPr="00993569" w:rsidRDefault="00A27E72" w:rsidP="00A27E72">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lastRenderedPageBreak/>
        <w:t>4.具有八级以上专业技术</w:t>
      </w:r>
      <w:proofErr w:type="gramStart"/>
      <w:r w:rsidRPr="00993569">
        <w:rPr>
          <w:rFonts w:asciiTheme="minorEastAsia" w:eastAsiaTheme="minorEastAsia" w:hAnsiTheme="minorEastAsia" w:cs="Times New Roman" w:hint="eastAsia"/>
          <w:sz w:val="24"/>
          <w:szCs w:val="24"/>
        </w:rPr>
        <w:t>的辅岗人员</w:t>
      </w:r>
      <w:proofErr w:type="gramEnd"/>
      <w:r w:rsidRPr="00993569">
        <w:rPr>
          <w:rFonts w:asciiTheme="minorEastAsia" w:eastAsiaTheme="minorEastAsia" w:hAnsiTheme="minorEastAsia" w:cs="Times New Roman" w:hint="eastAsia"/>
          <w:sz w:val="24"/>
          <w:szCs w:val="24"/>
        </w:rPr>
        <w:t>，当年科研积分低于学校文件规定的最低要求，不得被评为优秀。</w:t>
      </w:r>
    </w:p>
    <w:p w:rsidR="00A27E72" w:rsidRDefault="00A27E72" w:rsidP="00A27E72">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5.年度教学考核排名在全院50%（含50%）以外者，不得推荐优秀。</w:t>
      </w:r>
    </w:p>
    <w:p w:rsidR="00143EBF" w:rsidRPr="00993569" w:rsidRDefault="00143EBF" w:rsidP="00143EBF">
      <w:pPr>
        <w:spacing w:after="0" w:line="520" w:lineRule="exact"/>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6</w:t>
      </w:r>
      <w:r w:rsidRPr="00993569">
        <w:rPr>
          <w:rFonts w:asciiTheme="minorEastAsia" w:eastAsiaTheme="minorEastAsia" w:hAnsiTheme="minorEastAsia" w:cs="Times New Roman" w:hint="eastAsia"/>
          <w:sz w:val="24"/>
          <w:szCs w:val="24"/>
        </w:rPr>
        <w:t>.考核工作突出对教学科研业绩突出人员的激励</w:t>
      </w:r>
      <w:r>
        <w:rPr>
          <w:rFonts w:asciiTheme="minorEastAsia" w:eastAsiaTheme="minorEastAsia" w:hAnsiTheme="minorEastAsia" w:cs="Times New Roman" w:hint="eastAsia"/>
          <w:sz w:val="24"/>
          <w:szCs w:val="24"/>
        </w:rPr>
        <w:t>，</w:t>
      </w:r>
      <w:r w:rsidRPr="00993569">
        <w:rPr>
          <w:rFonts w:asciiTheme="minorEastAsia" w:eastAsiaTheme="minorEastAsia" w:hAnsiTheme="minorEastAsia" w:cs="Times New Roman" w:hint="eastAsia"/>
          <w:sz w:val="24"/>
          <w:szCs w:val="24"/>
        </w:rPr>
        <w:t>具体按照《管理科学与工程学院科研激励办法（试行）》和《管理科学与工程学院年度教学考核与奖励暂行办法（修订）》执行。</w:t>
      </w:r>
    </w:p>
    <w:p w:rsidR="00143EBF" w:rsidRDefault="00143EBF" w:rsidP="000901F9">
      <w:pPr>
        <w:spacing w:after="0" w:line="520" w:lineRule="exact"/>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7</w:t>
      </w:r>
      <w:r w:rsidRPr="00993569">
        <w:rPr>
          <w:rFonts w:asciiTheme="minorEastAsia" w:eastAsiaTheme="minorEastAsia" w:hAnsiTheme="minorEastAsia" w:cs="Times New Roman" w:hint="eastAsia"/>
          <w:sz w:val="24"/>
          <w:szCs w:val="24"/>
        </w:rPr>
        <w:t>.按聘任岗位进行考核。</w:t>
      </w:r>
      <w:r>
        <w:rPr>
          <w:rFonts w:asciiTheme="minorEastAsia" w:eastAsiaTheme="minorEastAsia" w:hAnsiTheme="minorEastAsia" w:cs="Times New Roman" w:hint="eastAsia"/>
          <w:sz w:val="24"/>
          <w:szCs w:val="24"/>
        </w:rPr>
        <w:t>2017</w:t>
      </w:r>
      <w:r w:rsidRPr="00993569">
        <w:rPr>
          <w:rFonts w:asciiTheme="minorEastAsia" w:eastAsiaTheme="minorEastAsia" w:hAnsiTheme="minorEastAsia" w:cs="Times New Roman" w:hint="eastAsia"/>
          <w:sz w:val="24"/>
          <w:szCs w:val="24"/>
        </w:rPr>
        <w:t>年度内专业技术职务变动人员按原专业技术职务进行考核，</w:t>
      </w:r>
      <w:r>
        <w:rPr>
          <w:rFonts w:asciiTheme="minorEastAsia" w:eastAsiaTheme="minorEastAsia" w:hAnsiTheme="minorEastAsia" w:cs="Times New Roman" w:hint="eastAsia"/>
          <w:sz w:val="24"/>
          <w:szCs w:val="24"/>
        </w:rPr>
        <w:t>岗位变动人员按现聘任岗位进行考核，</w:t>
      </w:r>
      <w:r w:rsidRPr="00993569">
        <w:rPr>
          <w:rFonts w:asciiTheme="minorEastAsia" w:eastAsiaTheme="minorEastAsia" w:hAnsiTheme="minorEastAsia" w:cs="Times New Roman" w:hint="eastAsia"/>
          <w:sz w:val="24"/>
          <w:szCs w:val="24"/>
        </w:rPr>
        <w:t>教学型教授、副教授考核按照《安徽财经大学教学型教授、副教授岗位聘任管理办法》进行考核。</w:t>
      </w:r>
    </w:p>
    <w:p w:rsidR="00143EBF" w:rsidRPr="000901F9" w:rsidRDefault="000901F9" w:rsidP="000901F9">
      <w:pPr>
        <w:spacing w:after="0" w:line="520" w:lineRule="exact"/>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8</w:t>
      </w:r>
      <w:r w:rsidR="00143EBF">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无正当理由不参加年度考核人员，其考核结果直接确定为不合格等次。</w:t>
      </w:r>
    </w:p>
    <w:p w:rsidR="00A27E72" w:rsidRDefault="000901F9" w:rsidP="00143EBF">
      <w:pPr>
        <w:spacing w:after="0" w:line="520" w:lineRule="exact"/>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9</w:t>
      </w:r>
      <w:r w:rsidR="00A27E72" w:rsidRPr="00993569">
        <w:rPr>
          <w:rFonts w:asciiTheme="minorEastAsia" w:eastAsiaTheme="minorEastAsia" w:hAnsiTheme="minorEastAsia" w:cs="Times New Roman" w:hint="eastAsia"/>
          <w:sz w:val="24"/>
          <w:szCs w:val="24"/>
        </w:rPr>
        <w:t>.对积分和考核等次有异议的，由学院考核工作组研究决定。</w:t>
      </w:r>
    </w:p>
    <w:p w:rsidR="00B4507A" w:rsidRDefault="00143EBF" w:rsidP="00AF3CA2">
      <w:pPr>
        <w:spacing w:after="0" w:line="520" w:lineRule="exact"/>
        <w:ind w:firstLineChars="200" w:firstLine="482"/>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五</w:t>
      </w:r>
      <w:r w:rsidR="00B4507A" w:rsidRPr="00AF3CA2">
        <w:rPr>
          <w:rFonts w:asciiTheme="minorEastAsia" w:eastAsiaTheme="minorEastAsia" w:hAnsiTheme="minorEastAsia" w:cs="Times New Roman" w:hint="eastAsia"/>
          <w:b/>
          <w:sz w:val="24"/>
          <w:szCs w:val="24"/>
        </w:rPr>
        <w:t>、审核材料注意事项</w:t>
      </w:r>
    </w:p>
    <w:p w:rsidR="00107CA0" w:rsidRPr="00107CA0" w:rsidRDefault="00107CA0" w:rsidP="00107CA0">
      <w:pPr>
        <w:spacing w:after="0" w:line="520" w:lineRule="exact"/>
        <w:ind w:firstLineChars="200" w:firstLine="480"/>
        <w:rPr>
          <w:rFonts w:ascii="宋体" w:eastAsia="宋体" w:hAnsi="宋体" w:cs="Times New Roman"/>
          <w:sz w:val="24"/>
          <w:szCs w:val="24"/>
        </w:rPr>
      </w:pPr>
      <w:r>
        <w:rPr>
          <w:rFonts w:asciiTheme="minorEastAsia" w:eastAsiaTheme="minorEastAsia" w:hAnsiTheme="minorEastAsia" w:hint="eastAsia"/>
          <w:sz w:val="24"/>
          <w:szCs w:val="24"/>
        </w:rPr>
        <w:t>1</w:t>
      </w:r>
      <w:r w:rsidR="00B4507A" w:rsidRPr="00993569">
        <w:rPr>
          <w:rFonts w:asciiTheme="minorEastAsia" w:eastAsiaTheme="minorEastAsia" w:hAnsiTheme="minorEastAsia" w:hint="eastAsia"/>
          <w:sz w:val="24"/>
          <w:szCs w:val="24"/>
        </w:rPr>
        <w:t>.《安徽财经大学专业技术人员业绩表》</w:t>
      </w:r>
      <w:r w:rsidR="00B4507A" w:rsidRPr="00993569">
        <w:rPr>
          <w:rFonts w:asciiTheme="minorEastAsia" w:eastAsiaTheme="minorEastAsia" w:hAnsiTheme="minorEastAsia" w:hint="eastAsia"/>
          <w:b/>
          <w:color w:val="000000" w:themeColor="text1"/>
          <w:sz w:val="24"/>
          <w:szCs w:val="24"/>
        </w:rPr>
        <w:t>（</w:t>
      </w:r>
      <w:r w:rsidR="00B4507A" w:rsidRPr="00993569">
        <w:rPr>
          <w:rFonts w:asciiTheme="minorEastAsia" w:eastAsiaTheme="minorEastAsia" w:hAnsiTheme="minorEastAsia" w:cs="Times New Roman" w:hint="eastAsia"/>
          <w:b/>
          <w:color w:val="000000" w:themeColor="text1"/>
          <w:sz w:val="24"/>
          <w:szCs w:val="24"/>
        </w:rPr>
        <w:t>用A4纸双面打印，勿改动纸张页边距）</w:t>
      </w:r>
      <w:r w:rsidR="00B4507A" w:rsidRPr="00993569">
        <w:rPr>
          <w:rFonts w:asciiTheme="minorEastAsia" w:eastAsiaTheme="minorEastAsia" w:hAnsiTheme="minorEastAsia" w:hint="eastAsia"/>
          <w:sz w:val="24"/>
          <w:szCs w:val="24"/>
        </w:rPr>
        <w:t>审核：教学部分由王丽</w:t>
      </w:r>
      <w:proofErr w:type="gramStart"/>
      <w:r w:rsidR="00B4507A" w:rsidRPr="00993569">
        <w:rPr>
          <w:rFonts w:asciiTheme="minorEastAsia" w:eastAsiaTheme="minorEastAsia" w:hAnsiTheme="minorEastAsia" w:hint="eastAsia"/>
          <w:sz w:val="24"/>
          <w:szCs w:val="24"/>
        </w:rPr>
        <w:t>叶负责</w:t>
      </w:r>
      <w:proofErr w:type="gramEnd"/>
      <w:r w:rsidR="00B4507A" w:rsidRPr="00993569">
        <w:rPr>
          <w:rFonts w:asciiTheme="minorEastAsia" w:eastAsiaTheme="minorEastAsia" w:hAnsiTheme="minorEastAsia" w:hint="eastAsia"/>
          <w:sz w:val="24"/>
          <w:szCs w:val="24"/>
        </w:rPr>
        <w:t>审核签字，</w:t>
      </w:r>
      <w:r>
        <w:rPr>
          <w:rFonts w:asciiTheme="minorEastAsia" w:eastAsiaTheme="minorEastAsia" w:hAnsiTheme="minorEastAsia" w:hint="eastAsia"/>
          <w:sz w:val="24"/>
          <w:szCs w:val="24"/>
        </w:rPr>
        <w:t>并至教务处审核盖章，</w:t>
      </w:r>
      <w:r w:rsidR="00B4507A" w:rsidRPr="00993569">
        <w:rPr>
          <w:rFonts w:asciiTheme="minorEastAsia" w:eastAsiaTheme="minorEastAsia" w:hAnsiTheme="minorEastAsia" w:hint="eastAsia"/>
          <w:sz w:val="24"/>
          <w:szCs w:val="24"/>
        </w:rPr>
        <w:t>科研部分由</w:t>
      </w:r>
      <w:r w:rsidR="00CF7BE5">
        <w:rPr>
          <w:rFonts w:asciiTheme="minorEastAsia" w:eastAsiaTheme="minorEastAsia" w:hAnsiTheme="minorEastAsia" w:hint="eastAsia"/>
          <w:sz w:val="24"/>
          <w:szCs w:val="24"/>
        </w:rPr>
        <w:t>周璇</w:t>
      </w:r>
      <w:r w:rsidR="00B4507A" w:rsidRPr="00993569">
        <w:rPr>
          <w:rFonts w:asciiTheme="minorEastAsia" w:eastAsiaTheme="minorEastAsia" w:hAnsiTheme="minorEastAsia" w:hint="eastAsia"/>
          <w:sz w:val="24"/>
          <w:szCs w:val="24"/>
        </w:rPr>
        <w:t>负责</w:t>
      </w:r>
      <w:r w:rsidR="007A0B19">
        <w:rPr>
          <w:rFonts w:asciiTheme="minorEastAsia" w:eastAsiaTheme="minorEastAsia" w:hAnsiTheme="minorEastAsia" w:cs="Times New Roman" w:hint="eastAsia"/>
          <w:sz w:val="24"/>
          <w:szCs w:val="24"/>
        </w:rPr>
        <w:t>审核签字</w:t>
      </w:r>
      <w:r w:rsidR="00555856">
        <w:rPr>
          <w:rFonts w:asciiTheme="minorEastAsia" w:eastAsiaTheme="minorEastAsia" w:hAnsiTheme="minorEastAsia" w:cs="Times New Roman" w:hint="eastAsia"/>
          <w:sz w:val="24"/>
          <w:szCs w:val="24"/>
        </w:rPr>
        <w:t>，</w:t>
      </w:r>
      <w:r>
        <w:rPr>
          <w:rFonts w:asciiTheme="minorEastAsia" w:eastAsiaTheme="minorEastAsia" w:hAnsiTheme="minorEastAsia" w:cs="Times New Roman" w:hint="eastAsia"/>
          <w:sz w:val="24"/>
          <w:szCs w:val="24"/>
        </w:rPr>
        <w:t>并</w:t>
      </w:r>
      <w:proofErr w:type="gramStart"/>
      <w:r>
        <w:rPr>
          <w:rFonts w:asciiTheme="minorEastAsia" w:eastAsiaTheme="minorEastAsia" w:hAnsiTheme="minorEastAsia" w:cs="Times New Roman" w:hint="eastAsia"/>
          <w:sz w:val="24"/>
          <w:szCs w:val="24"/>
        </w:rPr>
        <w:t>至科研</w:t>
      </w:r>
      <w:proofErr w:type="gramEnd"/>
      <w:r>
        <w:rPr>
          <w:rFonts w:asciiTheme="minorEastAsia" w:eastAsiaTheme="minorEastAsia" w:hAnsiTheme="minorEastAsia" w:cs="Times New Roman" w:hint="eastAsia"/>
          <w:sz w:val="24"/>
          <w:szCs w:val="24"/>
        </w:rPr>
        <w:t>处审核盖章，</w:t>
      </w:r>
      <w:r w:rsidR="00B4507A" w:rsidRPr="00993569">
        <w:rPr>
          <w:rFonts w:asciiTheme="minorEastAsia" w:eastAsiaTheme="minorEastAsia" w:hAnsiTheme="minorEastAsia" w:cs="Times New Roman" w:hint="eastAsia"/>
          <w:sz w:val="24"/>
          <w:szCs w:val="24"/>
        </w:rPr>
        <w:t>荣誉部分由</w:t>
      </w:r>
      <w:proofErr w:type="gramStart"/>
      <w:r w:rsidR="00CF7BE5">
        <w:rPr>
          <w:rFonts w:asciiTheme="minorEastAsia" w:eastAsiaTheme="minorEastAsia" w:hAnsiTheme="minorEastAsia" w:cs="Times New Roman" w:hint="eastAsia"/>
          <w:sz w:val="24"/>
          <w:szCs w:val="24"/>
        </w:rPr>
        <w:t>霍雨佳</w:t>
      </w:r>
      <w:proofErr w:type="gramEnd"/>
      <w:r w:rsidR="00CF7BE5">
        <w:rPr>
          <w:rFonts w:asciiTheme="minorEastAsia" w:eastAsiaTheme="minorEastAsia" w:hAnsiTheme="minorEastAsia" w:cs="Times New Roman" w:hint="eastAsia"/>
          <w:sz w:val="24"/>
          <w:szCs w:val="24"/>
        </w:rPr>
        <w:t>负责审核</w:t>
      </w:r>
      <w:r>
        <w:rPr>
          <w:rFonts w:asciiTheme="minorEastAsia" w:eastAsiaTheme="minorEastAsia" w:hAnsiTheme="minorEastAsia" w:cs="Times New Roman" w:hint="eastAsia"/>
          <w:sz w:val="24"/>
          <w:szCs w:val="24"/>
        </w:rPr>
        <w:t>签字，并至人事处审核盖章</w:t>
      </w:r>
      <w:r w:rsidR="00B4507A" w:rsidRPr="00993569">
        <w:rPr>
          <w:rFonts w:asciiTheme="minorEastAsia" w:eastAsiaTheme="minorEastAsia" w:hAnsiTheme="minorEastAsia" w:cs="Times New Roman" w:hint="eastAsia"/>
          <w:sz w:val="24"/>
          <w:szCs w:val="24"/>
        </w:rPr>
        <w:t>。</w:t>
      </w:r>
      <w:r w:rsidRPr="00502AE9">
        <w:rPr>
          <w:rFonts w:ascii="宋体" w:eastAsia="宋体" w:hAnsi="宋体" w:cs="Times New Roman" w:hint="eastAsia"/>
          <w:sz w:val="24"/>
          <w:szCs w:val="24"/>
        </w:rPr>
        <w:t>全部审核确定后，</w:t>
      </w:r>
      <w:r w:rsidR="006D3AD2">
        <w:rPr>
          <w:rFonts w:ascii="宋体" w:eastAsia="宋体" w:hAnsi="宋体" w:cs="Times New Roman" w:hint="eastAsia"/>
          <w:sz w:val="24"/>
          <w:szCs w:val="24"/>
        </w:rPr>
        <w:t>考核人员</w:t>
      </w:r>
      <w:r>
        <w:rPr>
          <w:rFonts w:ascii="宋体" w:eastAsia="宋体" w:hAnsi="宋体" w:cs="Times New Roman" w:hint="eastAsia"/>
          <w:sz w:val="24"/>
          <w:szCs w:val="24"/>
        </w:rPr>
        <w:t>在</w:t>
      </w:r>
      <w:r w:rsidRPr="000E463E">
        <w:rPr>
          <w:rFonts w:ascii="宋体" w:eastAsia="宋体" w:hAnsi="宋体" w:cs="Times New Roman" w:hint="eastAsia"/>
          <w:sz w:val="24"/>
          <w:szCs w:val="24"/>
        </w:rPr>
        <w:t>积分合计处填上最终确定数值，</w:t>
      </w:r>
      <w:r w:rsidR="006D3AD2">
        <w:rPr>
          <w:rFonts w:ascii="宋体" w:eastAsia="宋体" w:hAnsi="宋体" w:cs="Times New Roman" w:hint="eastAsia"/>
          <w:sz w:val="24"/>
          <w:szCs w:val="24"/>
        </w:rPr>
        <w:t>并</w:t>
      </w:r>
      <w:r>
        <w:rPr>
          <w:rFonts w:ascii="宋体" w:eastAsia="宋体" w:hAnsi="宋体" w:cs="Times New Roman" w:hint="eastAsia"/>
          <w:sz w:val="24"/>
          <w:szCs w:val="24"/>
        </w:rPr>
        <w:t>将最</w:t>
      </w:r>
      <w:r w:rsidRPr="00107CA0">
        <w:rPr>
          <w:rFonts w:asciiTheme="minorEastAsia" w:eastAsiaTheme="minorEastAsia" w:hAnsiTheme="minorEastAsia" w:cs="Times New Roman" w:hint="eastAsia"/>
          <w:sz w:val="24"/>
          <w:szCs w:val="24"/>
        </w:rPr>
        <w:t>终版本的业绩表纸质版1份交霍雨佳</w:t>
      </w:r>
      <w:r w:rsidRPr="00107CA0">
        <w:rPr>
          <w:rFonts w:ascii="宋体" w:eastAsia="宋体" w:hAnsi="宋体" w:cs="Times New Roman" w:hint="eastAsia"/>
          <w:sz w:val="24"/>
          <w:szCs w:val="24"/>
        </w:rPr>
        <w:t>，</w:t>
      </w:r>
      <w:hyperlink r:id="rId6" w:history="1">
        <w:r w:rsidR="006D3AD2" w:rsidRPr="006D2C65">
          <w:rPr>
            <w:rStyle w:val="a5"/>
            <w:rFonts w:ascii="宋体" w:eastAsia="宋体" w:hAnsi="宋体" w:cs="Times New Roman" w:hint="eastAsia"/>
            <w:sz w:val="24"/>
            <w:szCs w:val="24"/>
          </w:rPr>
          <w:t>电子版发送至霍雨佳邮箱1798502216@qq.com</w:t>
        </w:r>
      </w:hyperlink>
      <w:r w:rsidR="006D3AD2">
        <w:rPr>
          <w:rFonts w:ascii="宋体" w:eastAsia="宋体" w:hAnsi="宋体" w:cs="Times New Roman" w:hint="eastAsia"/>
          <w:sz w:val="24"/>
          <w:szCs w:val="24"/>
        </w:rPr>
        <w:t>。</w:t>
      </w:r>
    </w:p>
    <w:p w:rsidR="00B4507A" w:rsidRPr="00993569" w:rsidRDefault="00107CA0" w:rsidP="00993569">
      <w:pPr>
        <w:spacing w:after="0" w:line="5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B4507A" w:rsidRPr="00993569">
        <w:rPr>
          <w:rFonts w:asciiTheme="minorEastAsia" w:eastAsiaTheme="minorEastAsia" w:hAnsiTheme="minorEastAsia" w:hint="eastAsia"/>
          <w:sz w:val="24"/>
          <w:szCs w:val="24"/>
        </w:rPr>
        <w:t>.《安徽省事业单位工作人员年度考核登记表》</w:t>
      </w:r>
      <w:r w:rsidR="00B4507A" w:rsidRPr="00993569">
        <w:rPr>
          <w:rFonts w:asciiTheme="minorEastAsia" w:eastAsiaTheme="minorEastAsia" w:hAnsiTheme="minorEastAsia" w:hint="eastAsia"/>
          <w:b/>
          <w:color w:val="000000" w:themeColor="text1"/>
          <w:sz w:val="24"/>
          <w:szCs w:val="24"/>
        </w:rPr>
        <w:t>（用A4纸双面打印，勿改动纸张页边距）</w:t>
      </w:r>
      <w:r w:rsidR="006D3AD2">
        <w:rPr>
          <w:rFonts w:asciiTheme="minorEastAsia" w:eastAsiaTheme="minorEastAsia" w:hAnsiTheme="minorEastAsia" w:hint="eastAsia"/>
          <w:b/>
          <w:color w:val="000000" w:themeColor="text1"/>
          <w:sz w:val="24"/>
          <w:szCs w:val="24"/>
        </w:rPr>
        <w:t>，</w:t>
      </w:r>
      <w:r w:rsidR="00B4507A" w:rsidRPr="00993569">
        <w:rPr>
          <w:rFonts w:asciiTheme="minorEastAsia" w:eastAsiaTheme="minorEastAsia" w:hAnsiTheme="minorEastAsia" w:hint="eastAsia"/>
          <w:sz w:val="24"/>
          <w:szCs w:val="24"/>
        </w:rPr>
        <w:t>按要求如实填写，在个人意见栏签上“同意”，并签名（不要写日期）</w:t>
      </w:r>
      <w:r>
        <w:rPr>
          <w:rFonts w:asciiTheme="minorEastAsia" w:eastAsiaTheme="minorEastAsia" w:hAnsiTheme="minorEastAsia" w:hint="eastAsia"/>
          <w:sz w:val="24"/>
          <w:szCs w:val="24"/>
        </w:rPr>
        <w:t>，</w:t>
      </w:r>
      <w:r>
        <w:rPr>
          <w:rFonts w:ascii="宋体" w:eastAsia="宋体" w:hAnsi="宋体" w:cs="Times New Roman" w:hint="eastAsia"/>
          <w:sz w:val="24"/>
          <w:szCs w:val="24"/>
        </w:rPr>
        <w:t>纸质版1份交霍雨佳</w:t>
      </w:r>
      <w:r w:rsidRPr="00502AE9">
        <w:rPr>
          <w:rFonts w:ascii="宋体" w:eastAsia="宋体" w:hAnsi="宋体" w:cs="Times New Roman" w:hint="eastAsia"/>
          <w:sz w:val="24"/>
          <w:szCs w:val="24"/>
        </w:rPr>
        <w:t>，</w:t>
      </w:r>
      <w:hyperlink r:id="rId7" w:history="1">
        <w:r w:rsidR="009F6520" w:rsidRPr="00F471E0">
          <w:rPr>
            <w:rStyle w:val="a5"/>
            <w:rFonts w:asciiTheme="minorEastAsia" w:eastAsiaTheme="minorEastAsia" w:hAnsiTheme="minorEastAsia" w:cs="Times New Roman" w:hint="eastAsia"/>
            <w:sz w:val="24"/>
            <w:szCs w:val="24"/>
          </w:rPr>
          <w:t>电子版发送至霍雨佳邮箱1798502216@qq.com</w:t>
        </w:r>
      </w:hyperlink>
      <w:r w:rsidRPr="00107CA0">
        <w:rPr>
          <w:rFonts w:asciiTheme="minorEastAsia" w:eastAsiaTheme="minorEastAsia" w:hAnsiTheme="minorEastAsia" w:cs="Times New Roman" w:hint="eastAsia"/>
          <w:sz w:val="24"/>
          <w:szCs w:val="24"/>
        </w:rPr>
        <w:t>。</w:t>
      </w:r>
    </w:p>
    <w:p w:rsidR="00B4507A" w:rsidRPr="00993569" w:rsidRDefault="008D23E6" w:rsidP="00993569">
      <w:pPr>
        <w:spacing w:after="0" w:line="520" w:lineRule="exact"/>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3</w:t>
      </w:r>
      <w:r w:rsidR="00B4507A" w:rsidRPr="00993569">
        <w:rPr>
          <w:rFonts w:asciiTheme="minorEastAsia" w:eastAsiaTheme="minorEastAsia" w:hAnsiTheme="minorEastAsia" w:cs="Times New Roman" w:hint="eastAsia"/>
          <w:sz w:val="24"/>
          <w:szCs w:val="24"/>
        </w:rPr>
        <w:t>.材料审核</w:t>
      </w:r>
    </w:p>
    <w:p w:rsidR="00B4507A" w:rsidRPr="00993569" w:rsidRDefault="00B4507A" w:rsidP="00993569">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①科研业绩审核:提交论文原件，审核退回，不需复印件；提交课题（项目、奖励）原件和复印件，审核退回原件，留存复印件。</w:t>
      </w:r>
    </w:p>
    <w:p w:rsidR="00B4507A" w:rsidRPr="00993569" w:rsidRDefault="00B4507A" w:rsidP="00993569">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②教学业绩审核: 提交论文、项目（</w:t>
      </w:r>
      <w:proofErr w:type="gramStart"/>
      <w:r w:rsidRPr="00993569">
        <w:rPr>
          <w:rFonts w:asciiTheme="minorEastAsia" w:eastAsiaTheme="minorEastAsia" w:hAnsiTheme="minorEastAsia" w:cs="Times New Roman" w:hint="eastAsia"/>
          <w:sz w:val="24"/>
          <w:szCs w:val="24"/>
        </w:rPr>
        <w:t>含校教育</w:t>
      </w:r>
      <w:proofErr w:type="gramEnd"/>
      <w:r w:rsidRPr="00993569">
        <w:rPr>
          <w:rFonts w:asciiTheme="minorEastAsia" w:eastAsiaTheme="minorEastAsia" w:hAnsiTheme="minorEastAsia" w:cs="Times New Roman" w:hint="eastAsia"/>
          <w:sz w:val="24"/>
          <w:szCs w:val="24"/>
        </w:rPr>
        <w:t>事业项目）、奖励原件及复印件，审核退回原件，留存复印件。</w:t>
      </w:r>
    </w:p>
    <w:p w:rsidR="00B4507A" w:rsidRPr="00993569" w:rsidRDefault="00B4507A" w:rsidP="00993569">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③荣誉业绩审核:提交获奖原件和复印件，审核退回原件，留存复印件。</w:t>
      </w:r>
    </w:p>
    <w:p w:rsidR="00B4507A" w:rsidRPr="00993569" w:rsidRDefault="00F20FDD" w:rsidP="00993569">
      <w:pPr>
        <w:spacing w:after="0" w:line="520" w:lineRule="exact"/>
        <w:ind w:firstLineChars="200" w:firstLine="480"/>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4</w:t>
      </w:r>
      <w:r w:rsidR="00B4507A" w:rsidRPr="00993569">
        <w:rPr>
          <w:rFonts w:asciiTheme="minorEastAsia" w:eastAsiaTheme="minorEastAsia" w:hAnsiTheme="minorEastAsia" w:cs="Times New Roman" w:hint="eastAsia"/>
          <w:sz w:val="24"/>
          <w:szCs w:val="24"/>
        </w:rPr>
        <w:t>.所有</w:t>
      </w:r>
      <w:r w:rsidR="00A24270">
        <w:rPr>
          <w:rFonts w:asciiTheme="minorEastAsia" w:eastAsiaTheme="minorEastAsia" w:hAnsiTheme="minorEastAsia" w:cs="Times New Roman" w:hint="eastAsia"/>
          <w:sz w:val="24"/>
          <w:szCs w:val="24"/>
        </w:rPr>
        <w:t>教学</w:t>
      </w:r>
      <w:r w:rsidR="00B4507A" w:rsidRPr="00993569">
        <w:rPr>
          <w:rFonts w:asciiTheme="minorEastAsia" w:eastAsiaTheme="minorEastAsia" w:hAnsiTheme="minorEastAsia" w:cs="Times New Roman" w:hint="eastAsia"/>
          <w:sz w:val="24"/>
          <w:szCs w:val="24"/>
        </w:rPr>
        <w:t>科研、荣誉业绩按省教育厅职称评定文件分类标准进行业绩积分。</w:t>
      </w:r>
    </w:p>
    <w:p w:rsidR="003C123B" w:rsidRPr="00890854" w:rsidRDefault="003C123B" w:rsidP="003C123B">
      <w:pPr>
        <w:spacing w:line="360" w:lineRule="auto"/>
        <w:ind w:firstLineChars="150" w:firstLine="420"/>
        <w:rPr>
          <w:rFonts w:ascii="宋体" w:eastAsia="宋体" w:hAnsi="宋体" w:cs="Times New Roman"/>
          <w:sz w:val="28"/>
          <w:szCs w:val="28"/>
        </w:rPr>
      </w:pPr>
    </w:p>
    <w:p w:rsidR="003C123B" w:rsidRDefault="003C123B" w:rsidP="00890854">
      <w:pPr>
        <w:spacing w:line="360" w:lineRule="auto"/>
        <w:rPr>
          <w:rFonts w:ascii="宋体" w:eastAsia="宋体" w:hAnsi="宋体" w:cs="Times New Roman"/>
          <w:sz w:val="28"/>
          <w:szCs w:val="28"/>
        </w:rPr>
      </w:pPr>
      <w:r>
        <w:rPr>
          <w:rFonts w:ascii="宋体" w:eastAsia="宋体" w:hAnsi="宋体" w:cs="Times New Roman" w:hint="eastAsia"/>
          <w:noProof/>
          <w:sz w:val="28"/>
          <w:szCs w:val="28"/>
        </w:rPr>
        <w:lastRenderedPageBreak/>
        <w:drawing>
          <wp:anchor distT="0" distB="0" distL="114300" distR="114300" simplePos="0" relativeHeight="251657216" behindDoc="1" locked="0" layoutInCell="1" allowOverlap="1">
            <wp:simplePos x="0" y="0"/>
            <wp:positionH relativeFrom="column">
              <wp:posOffset>4301490</wp:posOffset>
            </wp:positionH>
            <wp:positionV relativeFrom="paragraph">
              <wp:posOffset>285750</wp:posOffset>
            </wp:positionV>
            <wp:extent cx="1557655" cy="1552575"/>
            <wp:effectExtent l="19050" t="0" r="4445" b="0"/>
            <wp:wrapNone/>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cstate="print"/>
                    <a:srcRect/>
                    <a:stretch>
                      <a:fillRect/>
                    </a:stretch>
                  </pic:blipFill>
                  <pic:spPr bwMode="auto">
                    <a:xfrm>
                      <a:off x="0" y="0"/>
                      <a:ext cx="1557655" cy="1552575"/>
                    </a:xfrm>
                    <a:prstGeom prst="rect">
                      <a:avLst/>
                    </a:prstGeom>
                    <a:noFill/>
                    <a:ln w="9525">
                      <a:noFill/>
                      <a:miter lim="800000"/>
                      <a:headEnd/>
                      <a:tailEnd/>
                    </a:ln>
                  </pic:spPr>
                </pic:pic>
              </a:graphicData>
            </a:graphic>
          </wp:anchor>
        </w:drawing>
      </w:r>
    </w:p>
    <w:p w:rsidR="003C123B" w:rsidRPr="00993569" w:rsidRDefault="003C123B" w:rsidP="003C123B">
      <w:pPr>
        <w:spacing w:after="0" w:line="520" w:lineRule="exact"/>
        <w:ind w:right="480" w:firstLineChars="200" w:firstLine="480"/>
        <w:jc w:val="right"/>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管理科学与工程学院</w:t>
      </w:r>
    </w:p>
    <w:p w:rsidR="003C123B" w:rsidRPr="003C123B" w:rsidRDefault="003C123B" w:rsidP="003C123B">
      <w:pPr>
        <w:spacing w:after="0" w:line="520" w:lineRule="exact"/>
        <w:ind w:firstLineChars="200" w:firstLine="480"/>
        <w:rPr>
          <w:rFonts w:asciiTheme="minorEastAsia" w:eastAsiaTheme="minorEastAsia" w:hAnsiTheme="minorEastAsia" w:cs="Times New Roman"/>
          <w:sz w:val="24"/>
          <w:szCs w:val="24"/>
        </w:rPr>
      </w:pPr>
      <w:r w:rsidRPr="00993569">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 xml:space="preserve">    </w:t>
      </w:r>
      <w:r w:rsidRPr="00993569">
        <w:rPr>
          <w:rFonts w:asciiTheme="minorEastAsia" w:eastAsiaTheme="minorEastAsia" w:hAnsiTheme="minorEastAsia" w:cs="Times New Roman" w:hint="eastAsia"/>
          <w:sz w:val="24"/>
          <w:szCs w:val="24"/>
        </w:rPr>
        <w:t xml:space="preserve"> </w:t>
      </w:r>
      <w:r>
        <w:rPr>
          <w:rFonts w:asciiTheme="minorEastAsia" w:eastAsiaTheme="minorEastAsia" w:hAnsiTheme="minorEastAsia" w:cs="Times New Roman" w:hint="eastAsia"/>
          <w:sz w:val="24"/>
          <w:szCs w:val="24"/>
        </w:rPr>
        <w:t xml:space="preserve">       2018年3月2日</w:t>
      </w:r>
    </w:p>
    <w:sectPr w:rsidR="003C123B" w:rsidRPr="003C123B" w:rsidSect="0044448C">
      <w:pgSz w:w="11906" w:h="16838"/>
      <w:pgMar w:top="1440" w:right="1191" w:bottom="1440" w:left="119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676" w:rsidRDefault="003F2676" w:rsidP="00B4507A">
      <w:pPr>
        <w:spacing w:after="0"/>
      </w:pPr>
      <w:r>
        <w:separator/>
      </w:r>
    </w:p>
  </w:endnote>
  <w:endnote w:type="continuationSeparator" w:id="0">
    <w:p w:rsidR="003F2676" w:rsidRDefault="003F2676" w:rsidP="00B4507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大标宋简体">
    <w:altName w:val="宋体"/>
    <w:charset w:val="86"/>
    <w:family w:val="auto"/>
    <w:pitch w:val="default"/>
    <w:sig w:usb0="00000001" w:usb1="080E0000" w:usb2="00000010" w:usb3="00000000" w:csb0="00040000" w:csb1="00000000"/>
  </w:font>
  <w:font w:name="华文中宋">
    <w:altName w:val="hakuyoxingshu7000"/>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676" w:rsidRDefault="003F2676" w:rsidP="00B4507A">
      <w:pPr>
        <w:spacing w:after="0"/>
      </w:pPr>
      <w:r>
        <w:separator/>
      </w:r>
    </w:p>
  </w:footnote>
  <w:footnote w:type="continuationSeparator" w:id="0">
    <w:p w:rsidR="003F2676" w:rsidRDefault="003F2676" w:rsidP="00B4507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507A"/>
    <w:rsid w:val="000901F9"/>
    <w:rsid w:val="00107CA0"/>
    <w:rsid w:val="00143EBF"/>
    <w:rsid w:val="001605E2"/>
    <w:rsid w:val="00204BF7"/>
    <w:rsid w:val="002C2202"/>
    <w:rsid w:val="003A30A1"/>
    <w:rsid w:val="003C123B"/>
    <w:rsid w:val="003F2676"/>
    <w:rsid w:val="0044448C"/>
    <w:rsid w:val="004B22EE"/>
    <w:rsid w:val="0051663D"/>
    <w:rsid w:val="00555856"/>
    <w:rsid w:val="00641B4D"/>
    <w:rsid w:val="006D3AD2"/>
    <w:rsid w:val="0072573A"/>
    <w:rsid w:val="007438B9"/>
    <w:rsid w:val="007936DD"/>
    <w:rsid w:val="007A0B19"/>
    <w:rsid w:val="007D224D"/>
    <w:rsid w:val="00833273"/>
    <w:rsid w:val="00833C89"/>
    <w:rsid w:val="00890854"/>
    <w:rsid w:val="008D23E6"/>
    <w:rsid w:val="00921FC3"/>
    <w:rsid w:val="00993569"/>
    <w:rsid w:val="009A18AF"/>
    <w:rsid w:val="009D57E4"/>
    <w:rsid w:val="009F6520"/>
    <w:rsid w:val="00A24270"/>
    <w:rsid w:val="00A27E72"/>
    <w:rsid w:val="00A442E2"/>
    <w:rsid w:val="00AE7E3A"/>
    <w:rsid w:val="00AF3CA2"/>
    <w:rsid w:val="00B4507A"/>
    <w:rsid w:val="00B958DC"/>
    <w:rsid w:val="00CC6003"/>
    <w:rsid w:val="00CE789E"/>
    <w:rsid w:val="00CF7BE5"/>
    <w:rsid w:val="00D85AF8"/>
    <w:rsid w:val="00F15AAB"/>
    <w:rsid w:val="00F20FDD"/>
    <w:rsid w:val="00F37C5E"/>
    <w:rsid w:val="00FC72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rules v:ext="edit">
        <o:r id="V:Rule2"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7A"/>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4507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4507A"/>
    <w:rPr>
      <w:sz w:val="18"/>
      <w:szCs w:val="18"/>
    </w:rPr>
  </w:style>
  <w:style w:type="paragraph" w:styleId="a4">
    <w:name w:val="footer"/>
    <w:basedOn w:val="a"/>
    <w:link w:val="Char0"/>
    <w:uiPriority w:val="99"/>
    <w:semiHidden/>
    <w:unhideWhenUsed/>
    <w:rsid w:val="00B4507A"/>
    <w:pPr>
      <w:tabs>
        <w:tab w:val="center" w:pos="4153"/>
        <w:tab w:val="right" w:pos="8306"/>
      </w:tabs>
    </w:pPr>
    <w:rPr>
      <w:sz w:val="18"/>
      <w:szCs w:val="18"/>
    </w:rPr>
  </w:style>
  <w:style w:type="character" w:customStyle="1" w:styleId="Char0">
    <w:name w:val="页脚 Char"/>
    <w:basedOn w:val="a0"/>
    <w:link w:val="a4"/>
    <w:uiPriority w:val="99"/>
    <w:semiHidden/>
    <w:rsid w:val="00B4507A"/>
    <w:rPr>
      <w:sz w:val="18"/>
      <w:szCs w:val="18"/>
    </w:rPr>
  </w:style>
  <w:style w:type="character" w:styleId="a5">
    <w:name w:val="Hyperlink"/>
    <w:basedOn w:val="a0"/>
    <w:uiPriority w:val="99"/>
    <w:unhideWhenUsed/>
    <w:rsid w:val="002C220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30005;&#23376;&#29256;&#21457;&#36865;&#33267;&#38669;&#38632;&#20339;&#37038;&#31665;1798502216@qq.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30005;&#23376;&#29256;&#21457;&#36865;&#33267;&#38669;&#38632;&#20339;&#37038;&#31665;1798502216@qq.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4</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26</cp:revision>
  <cp:lastPrinted>2018-03-02T00:31:00Z</cp:lastPrinted>
  <dcterms:created xsi:type="dcterms:W3CDTF">2018-03-01T04:54:00Z</dcterms:created>
  <dcterms:modified xsi:type="dcterms:W3CDTF">2018-03-02T02:45:00Z</dcterms:modified>
</cp:coreProperties>
</file>